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Decisiv’s SRM Alliance aims to transform commercial truck service with faster digital integration</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Decisiv has unveiled a cooperative industry consortium intended to speed the digital modernisation of commercial truck service management, announcing the SRM Alliance at the 2026 Technology &amp; Maintenance Council Annual Meeting in Nashville. The initiative, whose founding members include Paccar, Isuzu Commercial Truck of America, Hino Trucks and KPIT, opens membership to OEMs, dealer groups and technology providers while establishing a shared roadmap for enhancements to the Decisiv Service Relationship Management (SRM) platform.</w:t>
      </w:r>
      <w:r/>
    </w:p>
    <w:p>
      <w:r/>
      <w:r>
        <w:t>"We are uniting leaders to transform the service ecosystem," said Tim Hardin, Decisiv President and CEO. The Alliance is steered by an executive committee formed from its founders and is organised into three tiers: OEM members (vehicle manufacturers), associate members (independent dealer groups) and affiliate members (technology partners within the SRM ecosystem). That structure is designed to align incentives across manufacturers, dealers and suppliers while sharing the cost and expertise required to accelerate development.</w:t>
      </w:r>
      <w:r/>
    </w:p>
    <w:p>
      <w:r/>
      <w:r>
        <w:t>Decisiv and allied companies say the immediate objective is to shorten vehicle downtime through tighter coordination and faster deployment of high‑impact features. Pete Russo, Decisiv’s Chief Alliance Officer, framed the effort around removing “days out of service” by pursuing a unified technology roadmap. Shaun Skinner, President of Isuzu Commercial Truck of America, described a connected supply chain as a way for dealers to serve customers more effectively, and Gabrielli Truck Sales’ Tony Roy tied improved service management directly to higher shop throughput and customer retention. KPIT’s CTO Omkar Panse reiterated the firm’s technical commitment to digitising aftersales services.</w:t>
      </w:r>
      <w:r/>
    </w:p>
    <w:p>
      <w:r/>
      <w:r>
        <w:t>The Alliance builds on a string of recent product and partnership moves by Decisiv. According to the company, the SRM Marketplace aggregates platform capabilities with partner solutions to increase visibility into third‑party offerings and broaden the network available to fleets and service providers. Decisiv has also announced integrations with component suppliers such as Cummins‑Meritor and Phillips Industries to deliver intelligent digital inspections across more than 5,000 service locations, and added data partnerships with Wabash, Diesel Laptops and Truckmore to strengthen preventive maintenance tracking, scheduling and service data management for trailer and truck networks.</w:t>
      </w:r>
      <w:r/>
    </w:p>
    <w:p>
      <w:r/>
      <w:r>
        <w:t>Those partnerships follow Decisiv’s work powering Isuzu Connect, an advanced SRM deployment integrated with Isuzu360 telematics at most U.S. Isuzu dealerships, which the company says has helped reduce vehicle downtime by as much as 25% in deployments to date. Decisiv’s 2025 review, cited by the company, claimed SRM‑enabled efficiencies supported fleets to realise more than $13 billion in incremental revenue from increased uptime. The firm has also restructured product leadership, appointing Jeff Clark as Chief Product Officer and positioning Pete Russo to lead industry alliance activity.</w:t>
      </w:r>
      <w:r/>
    </w:p>
    <w:p>
      <w:r/>
      <w:r>
        <w:t>Industry observers caution that while shared development and interoperable tools can deliver measurable gains, success will depend on sustained collaboration, clear standards for data exchange and adoption by a critical mass of dealers and fleets. According to manufacturers and dealer executives involved in the Alliance, those practical issues informed the decision to create a membership model that blends OEM governance with dealer and technology partner input.</w:t>
      </w:r>
      <w:r/>
    </w:p>
    <w:p>
      <w:r/>
      <w:r>
        <w:t>The SRM Alliance has set three immediate technical priorities for the next generation of the Decisiv platform, reflecting a focus on connected inspections, richer data exchange across service events and expanded marketplace access for ecosystem partners. If those aims are realised, members predict improved asset safety, regulatory compliance and shorter repair cycles across mixed fleets.</w:t>
      </w:r>
      <w:r/>
    </w:p>
    <w:p>
      <w:r/>
      <w:r>
        <w:t>Decisiv presents the Alliance as a means to spread the cost of innovation and accelerate delivery; industry participants quoted at the launch framed it as an opportunity to harmonise service workflows and scale proven digital capabilities across dealer and fleet networks. The initiative’s progress will be measured by adoption rates, interoperable standards and the extent to which it reduces vehicle out‑of‑service time for commercial fleets.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https://www.truckpartsandservice.com/maintenance/article/15819650/paccar-isuzu-hino-kpit-join-decisiv-srm-alliance</w:t>
        </w:r>
      </w:hyperlink>
      <w:r>
        <w:t xml:space="preserve"> - Please view link - unable to able to access data</w:t>
      </w:r>
      <w:r/>
    </w:p>
    <w:p>
      <w:pPr>
        <w:pStyle w:val="ListNumber"/>
        <w:spacing w:line="240" w:lineRule="auto"/>
        <w:ind w:left="720"/>
      </w:pPr>
      <w:r/>
      <w:hyperlink r:id="rId11">
        <w:r>
          <w:rPr>
            <w:color w:val="0000EE"/>
            <w:u w:val="single"/>
          </w:rPr>
          <w:t>https://www.decisiv.com/decisiv-launches-service-relationship-management-marketplace/</w:t>
        </w:r>
      </w:hyperlink>
      <w:r>
        <w:t xml:space="preserve"> - Decisiv has launched the Service Relationship Management (SRM) Marketplace, a new online resource centre that combines the capabilities of the SRM platform with partner solutions and services. This initiative aims to enhance service event management for fleets, service providers, and manufacturers by increasing visibility into partner offerings and reinforcing the connectivity within the SRM Ecosystem. The Marketplace offers a competitive advantage to existing and potential SRM Ecosystem partners by expanding product portfolios across a larger network in existing and new markets.</w:t>
      </w:r>
      <w:r/>
    </w:p>
    <w:p>
      <w:pPr>
        <w:pStyle w:val="ListNumber"/>
        <w:spacing w:line="240" w:lineRule="auto"/>
        <w:ind w:left="720"/>
      </w:pPr>
      <w:r/>
      <w:hyperlink r:id="rId12">
        <w:r>
          <w:rPr>
            <w:color w:val="0000EE"/>
            <w:u w:val="single"/>
          </w:rPr>
          <w:t>https://www.decisiv.com/major-component-manufacturers-join-the-decisiv-srm-ecosystem/</w:t>
        </w:r>
      </w:hyperlink>
      <w:r>
        <w:t xml:space="preserve"> - Decisiv has announced partnerships with Cummins-Meritor and Phillips Industries to deliver intelligent digital inspections. These integrated digital inspections will be available to over 5,000 service provider locations and fleets using the Decisiv SRM platform, as well as across their own service networks. The collaboration aims to improve asset safety, compliance, performance, and uptime by enhancing the orchestration of service management. The Decisiv SRM platform is used by leading truck OEMs and component suppliers, including Volvo, Mack, PACCAR, DTNA, Isuzu, Hino, Michelin, and Cummins.</w:t>
      </w:r>
      <w:r/>
    </w:p>
    <w:p>
      <w:pPr>
        <w:pStyle w:val="ListNumber"/>
        <w:spacing w:line="240" w:lineRule="auto"/>
        <w:ind w:left="720"/>
      </w:pPr>
      <w:r/>
      <w:hyperlink r:id="rId13">
        <w:r>
          <w:rPr>
            <w:color w:val="0000EE"/>
            <w:u w:val="single"/>
          </w:rPr>
          <w:t>https://www.decisiv.com/decisiv-empowers-isuzus-connected-service-platform/</w:t>
        </w:r>
      </w:hyperlink>
      <w:r>
        <w:t xml:space="preserve"> - Decisiv is collaborating with Isuzu Commercial Truck of America to power Isuzu Connect, an advanced version of the Decisiv Service Relationship Management (SRM) platform. This collaboration aims to streamline communication between customers and dealers, improve repair outcomes, and significantly reduce vehicle downtime by up to 25%. Deployed at the majority of Isuzu dealerships across the U.S. over the past four years, Isuzu Connect continues to expand nationwide, bringing improved functionality and deeper integration with Isuzu360, Isuzu’s proprietary telematics system.</w:t>
      </w:r>
      <w:r/>
    </w:p>
    <w:p>
      <w:pPr>
        <w:pStyle w:val="ListNumber"/>
        <w:spacing w:line="240" w:lineRule="auto"/>
        <w:ind w:left="720"/>
      </w:pPr>
      <w:r/>
      <w:hyperlink r:id="rId14">
        <w:r>
          <w:rPr>
            <w:color w:val="0000EE"/>
            <w:u w:val="single"/>
          </w:rPr>
          <w:t>https://www.decisiv.com/decisiv-announces-three-data-partnership-collaborations/</w:t>
        </w:r>
      </w:hyperlink>
      <w:r>
        <w:t xml:space="preserve"> - Decisiv has announced three new partnerships with technology providers—Wabash, Diesel Laptops, and Truckmore—to strengthen the capabilities of its Service Relationship Management (SRM) solution. The collaboration with Wabash, its first with a trailer OEM, aims to create growth opportunities for dealers by bringing SRM capabilities for tracking and scheduling preventive maintenance, communicating during service events, and managing service and repair data across the company's dealer service network. These partnerships are expected to enhance service event management and improve asset uptime and performance.</w:t>
      </w:r>
      <w:r/>
    </w:p>
    <w:p>
      <w:pPr>
        <w:pStyle w:val="ListNumber"/>
        <w:spacing w:line="240" w:lineRule="auto"/>
        <w:ind w:left="720"/>
      </w:pPr>
      <w:r/>
      <w:hyperlink r:id="rId15">
        <w:r>
          <w:rPr>
            <w:color w:val="0000EE"/>
            <w:u w:val="single"/>
          </w:rPr>
          <w:t>https://www.decisiv.com/decisiv-2025-a-year-of-technology-growth-and-development.html</w:t>
        </w:r>
      </w:hyperlink>
      <w:r>
        <w:t xml:space="preserve"> - In 2025, Decisiv reported significant advancements in technology and development. Leading users of the Decisiv SRM platform reduced downtime by up to 25%, and SRM-enabled efficiencies helped fleets realise more than $13 billion in revenue from increased uptime. The company appointed Jeff Clark as Chief Product Officer to head product strategy and innovation, and Pete Russo as Chief Alliance Officer to lead an industry alliance initiative in cooperation with OEM customers. Decisiv plans to deliver new platform capabilities and expand the SRM Ecosystem in 2026 to provide smarter, faster, and more connected solutions for managing commercial asset service.</w:t>
      </w:r>
      <w:r/>
    </w:p>
    <w:p>
      <w:pPr>
        <w:pStyle w:val="ListNumber"/>
        <w:spacing w:line="240" w:lineRule="auto"/>
        <w:ind w:left="720"/>
      </w:pPr>
      <w:r/>
      <w:hyperlink r:id="rId11">
        <w:r>
          <w:rPr>
            <w:color w:val="0000EE"/>
            <w:u w:val="single"/>
          </w:rPr>
          <w:t>https://www.decisiv.com/decisiv-launches-service-relationship-management-marketplace/</w:t>
        </w:r>
      </w:hyperlink>
      <w:r>
        <w:t xml:space="preserve"> - Decisiv has launched the Service Relationship Management (SRM) Marketplace, a new online resource centre that combines the capabilities of the SRM platform with partner solutions and services. This initiative aims to enhance service event management for fleets, service providers, and manufacturers by increasing visibility into partner offerings and reinforcing the connectivity within the SRM Ecosystem. The Marketplace offers a competitive advantage to existing and potential SRM Ecosystem partners by expanding product portfolios across a larger network in existing and new markets.</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truckpartsandservice.com/maintenance/article/15819650/paccar-isuzu-hino-kpit-join-decisiv-srm-alliance" TargetMode="External"/><Relationship Id="rId11" Type="http://schemas.openxmlformats.org/officeDocument/2006/relationships/hyperlink" Target="https://www.decisiv.com/decisiv-launches-service-relationship-management-marketplace/" TargetMode="External"/><Relationship Id="rId12" Type="http://schemas.openxmlformats.org/officeDocument/2006/relationships/hyperlink" Target="https://www.decisiv.com/major-component-manufacturers-join-the-decisiv-srm-ecosystem/" TargetMode="External"/><Relationship Id="rId13" Type="http://schemas.openxmlformats.org/officeDocument/2006/relationships/hyperlink" Target="https://www.decisiv.com/decisiv-empowers-isuzus-connected-service-platform/" TargetMode="External"/><Relationship Id="rId14" Type="http://schemas.openxmlformats.org/officeDocument/2006/relationships/hyperlink" Target="https://www.decisiv.com/decisiv-announces-three-data-partnership-collaborations/" TargetMode="External"/><Relationship Id="rId15" Type="http://schemas.openxmlformats.org/officeDocument/2006/relationships/hyperlink" Target="https://www.decisiv.com/decisiv-2025-a-year-of-technology-growth-and-development.html"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