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how advanced P2P platforms are transforming supply chain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Managing procurement by hand is increasingly untenable for organisations seeking growth. Fragmented approvals, late purchase orders and mismatched invoices sap efficiency and create avoidable financial leakage. Purchase-to-pay (P2P) platforms reframe procurement as a continuous, auditable workflow that links requisitioning, purchasing and payment into a single system.</w:t>
      </w:r>
      <w:r/>
    </w:p>
    <w:p>
      <w:r/>
      <w:r>
        <w:t xml:space="preserve">P2P suites co‑ordinate the full procurement lifecycle, from employee requests and rule‑based approvals to purchase order issuance, goods receipt and invoice settlement. According to IBM, automation can compress processes that once took days into tasks completed in hours by removing manual steps and by tying purchase order data directly into accounting and inventory systems. This connectivity is a necessary foundation for broader supply‑chain optimisation. </w:t>
      </w:r>
      <w:r/>
    </w:p>
    <w:p>
      <w:r/>
      <w:r>
        <w:t>Core purchase order software functions include automated PO generation, bidirectional vendor communications and live order tracking. Procurify highlights how PO‑driven purchasing adds financial control and clearer insight into spend, while ensuring purchases are approved against budgets before commitments are made. Centralised document storage and integration with ERPs reduce reliance on emails and spreadsheets and make audit trails straightforward.</w:t>
      </w:r>
      <w:r/>
    </w:p>
    <w:p>
      <w:r/>
      <w:r>
        <w:t>Digitising requisitions is the practical starting point for control. A structured purchase requisition tool enforces standardised request forms, routes approvals according to policy and prevents unauthorised expenditure. Vendors such as Hourglass IT present their Procure‑to‑Pay products as removing human error and accelerating approvals by embedding workflow rules and supplier management into the front end of procurement.</w:t>
      </w:r>
      <w:r/>
    </w:p>
    <w:p>
      <w:r/>
      <w:r>
        <w:t>Tighter links between purchasing and inventory deliver operational gains. Real‑time stock visibility prevents both overstocking and stockouts and enables automatic inventory adjustments when receipts are recorded, improving demand forecasting. PLANERGY argues that integrating procurement and inventory data turns reactive buying into data‑driven decision‑making and supports enforced budget controls across teams.</w:t>
      </w:r>
      <w:r/>
    </w:p>
    <w:p>
      <w:r/>
      <w:r>
        <w:t>Advanced P2P platforms now layer analytics and intelligence on top of automation. Three‑way matching between PO, invoice and receipt remains the bedrock of invoice validation, but contemporary systems add real‑time spend analytics and AI‑driven recommendations for preferred suppliers and optimal ordering patterns. Rillion’s industry review for 2026 emphasises the rise of AI and optical character recognition for accurate data capture from invoices and the increasing use of vendor payment services that speed settlements and may unlock rebates.</w:t>
      </w:r>
      <w:r/>
    </w:p>
    <w:p>
      <w:r/>
      <w:r>
        <w:t>The business case for adoption is measurable. Organisations gain clearer visibility of cash flow and commitments, reduce processing costs and human error, and are better positioned to negotiate with suppliers. Scalability follows: automated workflows let teams process larger volumes without linear increases in headcount. Risk is lowered through immutable audit logs and enforced compliance controls, which together reduce fraud and unauthorised spending.</w:t>
      </w:r>
      <w:r/>
    </w:p>
    <w:p>
      <w:r/>
      <w:r>
        <w:t>Not all claims are equal. Vendors naturally frame their offerings in positive terms, and procurement leaders should evaluate capabilities such as ease of ERP integration, configurability of approval rules, the robustness of three‑way matching, and the quality of analytics. Independent evaluations and proof‑of‑concept trials remain prudent before committing to a platform.</w:t>
      </w:r>
      <w:r/>
    </w:p>
    <w:p>
      <w:r/>
      <w:r>
        <w:t>For organisations still relying on manual processes, the shift to P2P is less a technology project than an operational transformation. By automating routine tasks, procurement teams can focus on supplier strategy, cost optimisation and value creation. As vendor offerings evolve to include smarter automation and embedded payments, investing in a coherent purchase‑to‑pay platform becomes an increasingly strategic choice for firms seeking efficiency, control and future readiness.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https://express-press-release.net/news/2026/03/22/1742791</w:t>
        </w:r>
      </w:hyperlink>
      <w:r>
        <w:t xml:space="preserve"> - Please view link - unable to able to access data</w:t>
      </w:r>
      <w:r/>
    </w:p>
    <w:p>
      <w:pPr>
        <w:pStyle w:val="ListNumber"/>
        <w:spacing w:line="240" w:lineRule="auto"/>
        <w:ind w:left="720"/>
      </w:pPr>
      <w:r/>
      <w:hyperlink r:id="rId11">
        <w:r>
          <w:rPr>
            <w:color w:val="0000EE"/>
            <w:u w:val="single"/>
          </w:rPr>
          <w:t>https://www.ibm.com/think/topics/purchase-order-automation</w:t>
        </w:r>
      </w:hyperlink>
      <w:r>
        <w:t xml:space="preserve"> - IBM's article discusses the significance of purchase order automation in modern procurement processes. It highlights how digital tools and software can streamline the creation, approval, and tracking of purchase orders, reducing manual intervention and errors. The piece emphasizes that automation can transform a process that typically takes days into one completed in hours, integrating seamlessly with core business systems like accounting and inventory management. This integration is presented as a foundational step towards broader initiatives such as procurement automation and supply chain optimization.</w:t>
      </w:r>
      <w:r/>
    </w:p>
    <w:p>
      <w:pPr>
        <w:pStyle w:val="ListNumber"/>
        <w:spacing w:line="240" w:lineRule="auto"/>
        <w:ind w:left="720"/>
      </w:pPr>
      <w:r/>
      <w:hyperlink r:id="rId12">
        <w:r>
          <w:rPr>
            <w:color w:val="0000EE"/>
            <w:u w:val="single"/>
          </w:rPr>
          <w:t>https://www.hourglassit.com/procure-to-pay-software</w:t>
        </w:r>
      </w:hyperlink>
      <w:r>
        <w:t xml:space="preserve"> - Hourglass IT's page introduces its Procure-to-Pay (P2P) software, designed to automate the entire procurement lifecycle from requisition to payment. The software aims to eliminate manual errors, reduce costs, and ensure compliance. Key features include automated purchase requisition creation, approval workflows, purchase order generation, invoice matching, and supplier management. The platform is tailored for businesses of various sizes, offering a centralized system to manage procurement processes efficiently and effectively.</w:t>
      </w:r>
      <w:r/>
    </w:p>
    <w:p>
      <w:pPr>
        <w:pStyle w:val="ListNumber"/>
        <w:spacing w:line="240" w:lineRule="auto"/>
        <w:ind w:left="720"/>
      </w:pPr>
      <w:r/>
      <w:hyperlink r:id="rId13">
        <w:r>
          <w:rPr>
            <w:color w:val="0000EE"/>
            <w:u w:val="single"/>
          </w:rPr>
          <w:t>https://planergy.com/inventory-asset-solutions/inventory-management-software/</w:t>
        </w:r>
      </w:hyperlink>
      <w:r>
        <w:t xml:space="preserve"> - PLANERGY's cloud-based procure-to-pay software is presented as a solution to transform procurement processes by eliminating manual work and enforcing compliance. The software offers centralized purchase requests and approvals, enforced budget control, and faster purchase order management. It integrates with existing systems, providing real-time visibility and control over procurement activities. The platform is designed to replace fragmented workflows with a centralized, automated procurement management system, enhancing operational efficiency and scalability.</w:t>
      </w:r>
      <w:r/>
    </w:p>
    <w:p>
      <w:pPr>
        <w:pStyle w:val="ListNumber"/>
        <w:spacing w:line="240" w:lineRule="auto"/>
        <w:ind w:left="720"/>
      </w:pPr>
      <w:r/>
      <w:hyperlink r:id="rId14">
        <w:r>
          <w:rPr>
            <w:color w:val="0000EE"/>
            <w:u w:val="single"/>
          </w:rPr>
          <w:t>https://www.rillion.com/blog/best-purchase-to-pay-software/</w:t>
        </w:r>
      </w:hyperlink>
      <w:r>
        <w:t xml:space="preserve"> - Rillion's blog post reviews top purchase-to-pay software providers for 2026, highlighting the importance of AI-powered automation in simplifying accounts payable processes. The article discusses how Rillion's platform centralizes the entire workflow from requisition to payment, offering features like advanced OCR and AI for data capture, configurable workflows for invoice approvals, and real-time visibility into spending. It also mentions Rillion Pay, which allows instant and secure vendor payments, supporting various payment methods and providing rebate opportunities.</w:t>
      </w:r>
      <w:r/>
    </w:p>
    <w:p>
      <w:pPr>
        <w:pStyle w:val="ListNumber"/>
        <w:spacing w:line="240" w:lineRule="auto"/>
        <w:ind w:left="720"/>
      </w:pPr>
      <w:r/>
      <w:hyperlink r:id="rId15">
        <w:r>
          <w:rPr>
            <w:color w:val="0000EE"/>
            <w:u w:val="single"/>
          </w:rPr>
          <w:t>https://www.procurify.com/procure-to-pay/procurement/purchase-order/</w:t>
        </w:r>
      </w:hyperlink>
      <w:r>
        <w:t xml:space="preserve"> - Procurify's page focuses on the benefits of purchase order software in enhancing financial controls and decision-making. It discusses how PO-based purchasing adds control and visibility to credit card expenses, informs decision-making through PO-based reports, and ensures budget-informed purchase order approvals. The software also offers features like centralized document storage, automation of purchase orders with catalogs and PunchOuts, and seamless integration with accounting systems or ERPs, aiming to streamline procurement processes and improve compliance.</w:t>
      </w:r>
      <w:r/>
    </w:p>
    <w:p>
      <w:pPr>
        <w:pStyle w:val="ListNumber"/>
        <w:spacing w:line="240" w:lineRule="auto"/>
        <w:ind w:left="720"/>
      </w:pPr>
      <w:r/>
      <w:hyperlink r:id="rId16">
        <w:r>
          <w:rPr>
            <w:color w:val="0000EE"/>
            <w:u w:val="single"/>
          </w:rPr>
          <w:t>https://planergy.com/blog/purchase-to-pay-solutions/</w:t>
        </w:r>
      </w:hyperlink>
      <w:r>
        <w:t xml:space="preserve"> - PLANERGY's blog post delves into the core benefits of purchase-to-pay solutions, emphasizing the role of automation and artificial intelligence in optimizing procurement processes. It outlines how P2P solutions address key areas of procurement, including purchase requisition software, purchase order software, and invoice processing. The article highlights the advantages of integrating procurement and accounts payable workflows, such as improved efficiency, cost savings, and enhanced compliance, positioning P2P solutions as essential for modern organizations seeking to maximize ROI and streamline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3/22/1742791" TargetMode="External"/><Relationship Id="rId11" Type="http://schemas.openxmlformats.org/officeDocument/2006/relationships/hyperlink" Target="https://www.ibm.com/think/topics/purchase-order-automation" TargetMode="External"/><Relationship Id="rId12" Type="http://schemas.openxmlformats.org/officeDocument/2006/relationships/hyperlink" Target="https://www.hourglassit.com/procure-to-pay-software" TargetMode="External"/><Relationship Id="rId13" Type="http://schemas.openxmlformats.org/officeDocument/2006/relationships/hyperlink" Target="https://planergy.com/inventory-asset-solutions/inventory-management-software/" TargetMode="External"/><Relationship Id="rId14" Type="http://schemas.openxmlformats.org/officeDocument/2006/relationships/hyperlink" Target="https://www.rillion.com/blog/best-purchase-to-pay-software/" TargetMode="External"/><Relationship Id="rId15" Type="http://schemas.openxmlformats.org/officeDocument/2006/relationships/hyperlink" Target="https://www.procurify.com/procure-to-pay/procurement/purchase-order/" TargetMode="External"/><Relationship Id="rId16" Type="http://schemas.openxmlformats.org/officeDocument/2006/relationships/hyperlink" Target="https://planergy.com/blog/purchase-to-pay-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