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TD SYNNEX boosts global position with digital and sustainability edge amid steady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report by Kalkine Media, TD SYNNEX (NYSE:SNX) has reinforced its standing in the global technology distribution sector after a quarter that surpassed market expectations, reflecting broad demand for enterprise IT solutions and disciplined operational execution. The company’s recent trading update highlighted revenue gains driven by cloud services, hardware distribution and integrated IT offerings, while management pointed to tighter cost control and improved supply‑chain efficiency as factors supporting margins.</w:t>
      </w:r>
      <w:r/>
    </w:p>
    <w:p>
      <w:r/>
      <w:r>
        <w:t>The distributor’s performance sits within a market context in which intermediaries remain essential to funnel innovation from manufacturers to resellers and end users. Industry observers note that firms with scale and diversified vendor relationships benefit from stronger purchasing leverage, more efficient inventory management and the ability to coordinate complex logistics across regions. According to Kalkine Media, those scale advantages have been central to TD SYNNEX’s competitive position.</w:t>
      </w:r>
      <w:r/>
    </w:p>
    <w:p>
      <w:r/>
      <w:r>
        <w:t>Corporate disclosures and sustainability materials from the Synnex group reinforce that operational scale is being paired with digital and environmental initiatives. The company’s Management Service Platform (MSP) is presented as a digital backbone for the supply chain, integrating brands, manufacturers, sellers and service providers to streamline operations, reduce resource consumption and lower carbon emissions. Synnex describes the MSP as a means to resolve supply‑chain friction points through data connectivity, analytics and joined‑up services that range from technical support to financial offerings.</w:t>
      </w:r>
      <w:r/>
    </w:p>
    <w:p>
      <w:r/>
      <w:r>
        <w:t>Sustainability and supplier governance are foregrounded in the group’s public statements. Company documents indicate that the top 20 suppliers account for more than 70% of procurement value and are concentrated in the U.S., mainland China, Taiwan and South Korea. Synnex says it actively reviews suppliers’ sustainability practices, seeks product conformity declarations and third‑party test reports, and requires adherence to anti‑corruption and compliance standards. The company also reports engagement with industry initiatives, noting that as of December 2024 around 80% of its principal suppliers were members of the Responsible Business Alliance or the Responsible Minerals Initiative.</w:t>
      </w:r>
      <w:r/>
    </w:p>
    <w:p>
      <w:r/>
      <w:r>
        <w:t>Those supplier controls and the MSP appear to support faster fulfilment and fewer operational bottlenecks, according to the company’s materials, while also enabling a shift in the distributor’s role from pure logistics to a provider of value‑added services. Synnex’s public positioning stresses a widened portfolio that spans traditional hardware distribution through to cloud, analytics and digital services , a mix intended to capture demand generated by enterprise digital transformation, cybersecurity investment and cloud migration.</w:t>
      </w:r>
      <w:r/>
    </w:p>
    <w:p>
      <w:r/>
      <w:r>
        <w:t>Regionally, the group points to a diversified footprint as a hedge against market volatility, with operations covering multiple geographies to balance revenue streams. That global reach, combined with vendor alignment, is presented as a foundation for consistent service delivery to an eclectic customer base that includes resellers, enterprises and public sector organisations.</w:t>
      </w:r>
      <w:r/>
    </w:p>
    <w:p>
      <w:r/>
      <w:r>
        <w:t>Analysts and company commentary alike emphasise the interplay between scale, vendor partnerships and digital capabilities. Kalkine Media’s review characterises TD SYNNEX’s current trajectory as a transition from rapid expansion in prior periods to steadier, execution‑led growth, supported by improved supply‑chain coordination and margin discipline. Management materials reiterate a strategy built on stability, sustainability and selective growth while continuing to invest in digital transformation and service innovation.</w:t>
      </w:r>
      <w:r/>
    </w:p>
    <w:p>
      <w:r/>
      <w:r>
        <w:t>Macroeconomic headwinds remain a background risk: changes in corporate IT spending, global logistics pressures and geopolitical developments can all affect demand and supplier continuity. Synnex’s disclosures show an intent to mitigate these exposures through diversification, stronger vendor governance and technology that improves forecasting and inventory control.</w:t>
      </w:r>
      <w:r/>
    </w:p>
    <w:p>
      <w:r/>
      <w:r>
        <w:t>In sum, the group is advancing a dual narrative: leveraging scale and vendor networks to capture immediate market demand while embedding digital platforms and sustainability practices to strengthen long‑term resilience. According to the company’s own statements, that combination aims to preserve service reliability for customers and to position TD SYNNEX as a more integrated solutions partner in an evolving technology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https://kalkinemedia.com/us/stocks/technology/synnex-nysesnx-advances-position-in-technology-distribution-nyse-composite-index</w:t>
        </w:r>
      </w:hyperlink>
      <w:r>
        <w:t xml:space="preserve"> - Please view link - unable to able to access data</w:t>
      </w:r>
      <w:r/>
    </w:p>
    <w:p>
      <w:pPr>
        <w:pStyle w:val="ListNumber"/>
        <w:spacing w:line="240" w:lineRule="auto"/>
        <w:ind w:left="720"/>
      </w:pPr>
      <w:r/>
      <w:hyperlink r:id="rId11">
        <w:r>
          <w:rPr>
            <w:color w:val="0000EE"/>
            <w:u w:val="single"/>
          </w:rPr>
          <w:t>https://www.synnex.com.tw/en/Supply-Chain-Management</w:t>
        </w:r>
      </w:hyperlink>
      <w:r>
        <w:t xml:space="preserve"> - Synnex Corporation, a leading IT distributor, manages a sustainable supply chain by distributing products across four major sectors: commercial information, consumer information, communications, and semiconductors. The company identifies key suppliers based on procurement value, with the top 20 suppliers accounting for over 70% of the total procurement value. These suppliers are primarily located in the U.S., mainland China, Taiwan, and South Korea. Synnex prioritises reviewing the sustainability practices of these key suppliers to build a sustainable value chain. Integrity management and clean trading are fundamental values for Synnex, ensuring high standards in all business interactions and requiring partners to adhere to anti-corruption policies. The company also focuses on product labeling and inspections, ensuring compliance with relevant standards and regulations. Additionally, Synnex supports green and environmental initiatives, aiming for sustainable development and expanding the overall green supply chain performance. The company actively obtains product conformity declarations and third-party laboratory test reports from suppliers to track compliance with international environmental standards and specifications. Synnex supports the Responsible Business Alliance (RBA) and the Responsible Minerals Initiative (RMI) to promote sustainable management, with 80% of the 20 key suppliers being members of these initiatives as of December 2024.</w:t>
      </w:r>
      <w:r/>
    </w:p>
    <w:p>
      <w:pPr>
        <w:pStyle w:val="ListNumber"/>
        <w:spacing w:line="240" w:lineRule="auto"/>
        <w:ind w:left="720"/>
      </w:pPr>
      <w:r/>
      <w:hyperlink r:id="rId12">
        <w:r>
          <w:rPr>
            <w:color w:val="0000EE"/>
            <w:u w:val="single"/>
          </w:rPr>
          <w:t>https://www.synnex-grp.com/en/Synnex-Sustainable-Philosophy</w:t>
        </w:r>
      </w:hyperlink>
      <w:r>
        <w:t xml:space="preserve"> - Synnex Group, a leading ICT and semiconductor distribution service provider, plays a pivotal role as an integrated service bridge between vendors and dealers. In response to global political and economic changes, rapid technological progress, and environmental challenges, Synnex continues to provide better services and integrated solutions to enhance supply chain efficiency and reduce carbon emissions. The company adheres to the corporate management principle of 'Earning trust is both an honor and a responsibility,' demonstrating its commitment to sustainability. Synnex integrates supply chain ecosystem partners to improve collaborative operation efficiency, aiming for low-carbon operations and corporate sustainability. The company focuses on innovation in its business model and operational technologies to maintain a leading role in the industry. Synnex's sustainable philosophy includes integrating supply chain ecosystem partners to improve collaborative operation efficiency, reduce carbon emissions, and achieve the vision of 'Co-existence, Co-prosperity, and Co-benefits.' The company pursues low-carbon operations and corporate sustainability, adhering to the concept of 'Sustainable Synnex, Cherish the Earth.'</w:t>
      </w:r>
      <w:r/>
    </w:p>
    <w:p>
      <w:pPr>
        <w:pStyle w:val="ListNumber"/>
        <w:spacing w:line="240" w:lineRule="auto"/>
        <w:ind w:left="720"/>
      </w:pPr>
      <w:r/>
      <w:hyperlink r:id="rId13">
        <w:r>
          <w:rPr>
            <w:color w:val="0000EE"/>
            <w:u w:val="single"/>
          </w:rPr>
          <w:t>https://www.synnex-grp.com/en/Service-Innovation</w:t>
        </w:r>
      </w:hyperlink>
      <w:r>
        <w:t xml:space="preserve"> - Synnex continues to implement sustainable operations through service innovation. Over the past five years, Synnex has actively promoted the 'Management Service Platform (MSP),' repositioning its role and value in the supply chain. The MSP is a digital platform that builds an entire supply chain operation service system through serial integration of information, providing platform members with business opportunity development services, business operation services, analysis and management information services, and solving supply chain operation problems and pain points. Its members include core members of the technology industry supply chain, such as brands, manufacturers, sellers, and users, as well as operators and partnering suppliers that provide basic services related to operations, technical services, maintenance services, and financial services for the supply chain. Through digital connectivity, Synnex aims to reduce resource consumption and carbon emissions in supply chain operations, achieving the vision of 'Co-existence, Co-prosperity, and Co-benefits.'</w:t>
      </w:r>
      <w:r/>
    </w:p>
    <w:p>
      <w:pPr>
        <w:pStyle w:val="ListNumber"/>
        <w:spacing w:line="240" w:lineRule="auto"/>
        <w:ind w:left="720"/>
      </w:pPr>
      <w:r/>
      <w:hyperlink r:id="rId14">
        <w:r>
          <w:rPr>
            <w:color w:val="0000EE"/>
            <w:u w:val="single"/>
          </w:rPr>
          <w:t>https://www.synnex-grp.com/en/Brand-Management</w:t>
        </w:r>
      </w:hyperlink>
      <w:r>
        <w:t xml:space="preserve"> - Synnex's company name stands for 'Synergy' and 'Nexus,' positioning the company as a bridge in the high-tech supply chain. The company's distribution services range from upstream semiconductor to mid- and downstream ICT products distribution, as well as from commercial and consumer electronics to cloud services markets. With the growth of the high-tech industry, Synnex has been able to recognise the development trends of the industry and the evolution of the supply chain ecosystem, timely adjusting its strategic positioning. The company continues to strive for innovation in its business model and a leading role in operational technologies. In the past five years, Synnex has actively promoted the 'Management Service Platform (MSP),' combined with the ESG concept of 'Sustainable Synnex, Cherish the Earth,' actively innovated the business model of marketing channels, continued to invest in digital transformation and optimised business operation efficiency, and integrated vendors, customers, and third parties through digital connections to provide the value of more efficient supply chain operation services, reduce the carbon emissions generated by supply chain operations, and pursue low-carbon operation and corporate sustainability. In 2023, Synnex won the 'Best Taiwan Global Brands' for 21 consecutive years, with a brand value of US$426 million, making it the only high-tech channel service company to rank among the best. Synnex will adhere to the business strategy of 'Stability. Sustainability. Growth,' keep pace with the times, move forward steadily, and move towards a sustainable brand.</w:t>
      </w:r>
      <w:r/>
    </w:p>
    <w:p>
      <w:pPr>
        <w:pStyle w:val="ListNumber"/>
        <w:spacing w:line="240" w:lineRule="auto"/>
        <w:ind w:left="720"/>
      </w:pPr>
      <w:r/>
      <w:hyperlink r:id="rId11">
        <w:r>
          <w:rPr>
            <w:color w:val="0000EE"/>
            <w:u w:val="single"/>
          </w:rPr>
          <w:t>https://www.synnex.com.tw/en/Supply-Chain-Management</w:t>
        </w:r>
      </w:hyperlink>
      <w:r>
        <w:t xml:space="preserve"> - Synnex Corporation, a leading IT distributor, manages a sustainable supply chain by distributing products across four major sectors: commercial information, consumer information, communications, and semiconductors. The company identifies key suppliers based on procurement value, with the top 20 suppliers accounting for over 70% of the total procurement value. These suppliers are primarily located in the U.S., mainland China, Taiwan, and South Korea. Synnex prioritises reviewing the sustainability practices of these key suppliers to build a sustainable value chain. Integrity management and clean trading are fundamental values for Synnex, ensuring high standards in all business interactions and requiring partners to adhere to anti-corruption policies. The company also focuses on product labeling and inspections, ensuring compliance with relevant standards and regulations. Additionally, Synnex supports green and environmental initiatives, aiming for sustainable development and expanding the overall green supply chain performance. The company actively obtains product conformity declarations and third-party laboratory test reports from suppliers to track compliance with international environmental standards and specifications. Synnex supports the Responsible Business Alliance (RBA) and the Responsible Minerals Initiative (RMI) to promote sustainable management, with 80% of the 20 key suppliers being members of these initiatives as of December 2024.</w:t>
      </w:r>
      <w:r/>
    </w:p>
    <w:p>
      <w:pPr>
        <w:pStyle w:val="ListNumber"/>
        <w:spacing w:line="240" w:lineRule="auto"/>
        <w:ind w:left="720"/>
      </w:pPr>
      <w:r/>
      <w:hyperlink r:id="rId12">
        <w:r>
          <w:rPr>
            <w:color w:val="0000EE"/>
            <w:u w:val="single"/>
          </w:rPr>
          <w:t>https://www.synnex-grp.com/en/Synnex-Sustainable-Philosophy</w:t>
        </w:r>
      </w:hyperlink>
      <w:r>
        <w:t xml:space="preserve"> - Synnex Group, a leading ICT and semiconductor distribution service provider, plays a pivotal role as an integrated service bridge between vendors and dealers. In response to global political and economic changes, rapid technological progress, and environmental challenges, Synnex continues to provide better services and integrated solutions to enhance supply chain efficiency and reduce carbon emissions. The company adheres to the corporate management principle of 'Earning trust is both an honor and a responsibility,' demonstrating its commitment to sustainability. Synnex integrates supply chain ecosystem partners to improve collaborative operation efficiency, aiming for low-carbon operations and corporate sustainability. The company focuses on innovation in its business model and operational technologies to maintain a leading role in the industry. Synnex's sustainable philosophy includes integrating supply chain ecosystem partners to improve collaborative operation efficiency, reduce carbon emissions, and achieve the vision of 'Co-existence, Co-prosperity, and Co-benefits.' The company pursues low-carbon operations and corporate sustainability, adhering to the concept of 'Sustainable Synnex, Cherish the Earth.'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s/stocks/technology/synnex-nysesnx-advances-position-in-technology-distribution-nyse-composite-index" TargetMode="External"/><Relationship Id="rId11" Type="http://schemas.openxmlformats.org/officeDocument/2006/relationships/hyperlink" Target="https://www.synnex.com.tw/en/Supply-Chain-Management" TargetMode="External"/><Relationship Id="rId12" Type="http://schemas.openxmlformats.org/officeDocument/2006/relationships/hyperlink" Target="https://www.synnex-grp.com/en/Synnex-Sustainable-Philosophy" TargetMode="External"/><Relationship Id="rId13" Type="http://schemas.openxmlformats.org/officeDocument/2006/relationships/hyperlink" Target="https://www.synnex-grp.com/en/Service-Innovation" TargetMode="External"/><Relationship Id="rId14" Type="http://schemas.openxmlformats.org/officeDocument/2006/relationships/hyperlink" Target="https://www.synnex-grp.com/en/Brand-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