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Apparel industry accelerates collections development with integrated PLM platforms and AI</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apparel industry’s relentless demand for speed and precision is forcing a rethink of how collections are developed. Where fragmented tools and inbox-bound conversations once governed the process, an expanding class of Product Lifecycle Management platforms is consolidating design, sourcing and production information into shared online workspaces so teams can move from concept to shop floor with fewer missteps.</w:t>
      </w:r>
      <w:r/>
    </w:p>
    <w:p>
      <w:r/>
      <w:r>
        <w:t>Central to this shift is a single repository for product data. According to Coats Digital, its VisionPLM platform brings design files, material specifications, sampling records, costing and purchase-order updates into a browser-based environment so stakeholders and supply‑chain partners consult the same record. Vendors receive exact measurements and bills of materials rather than interpretations of scattered messages, reducing the risk of faulty prototypes and costly rework.</w:t>
      </w:r>
      <w:r/>
    </w:p>
    <w:p>
      <w:r/>
      <w:r>
        <w:t>The benefit goes beyond error prevention. Industry providers say real‑time commenting, task assignment and approval workflows replace threaded emails and siloed spreadsheets, shortening decision cycles. OnBrand PLM’s analysis highlights that when designers, merchants and sourcing teams operate from one dataset they can resolve questions faster and make choices that keep seasonal calendars intact, cutting time to market.</w:t>
      </w:r>
      <w:r/>
    </w:p>
    <w:p>
      <w:r/>
      <w:r>
        <w:t>Many PLM vendors now link collaborative visual tools to their data hubs. Centric Software points to features such as visual boards and image libraries that unite offline creative tasks with product attributes and historical records, enabling teams to iterate on looks while preserving technical accuracy. WavePLM notes that version control and cloud access let multiple contributors work on the same visual assets simultaneously, which is particularly useful for dispersed design houses and global suppliers.</w:t>
      </w:r>
      <w:r/>
    </w:p>
    <w:p>
      <w:r/>
      <w:r>
        <w:t>The rise of generative AI within these workflows is changing how collections are conceived. The lead article describes AI‑driven idea generation that helps teams mock up silhouettes and patterns before physical samples exist; vendors confirm the trend, emphasising that digital models can reduce the number of costly prototypes needed. That rapid iteration also supports rapid response merchandising: teams can alter colours, textures or trims based on live feedback and push updates through the PLM to procurement and manufacturing partners.</w:t>
      </w:r>
      <w:r/>
    </w:p>
    <w:p>
      <w:r/>
      <w:r>
        <w:t>Financial discipline is another frequent selling point. ApparelMagic and Delogue explain that accurate, centralised data enables procurement to estimate landed costs more precisely, track vendor performance and avoid emergency fabric buys. Consolidated costing and vendor‑capacity views help brands balance inventory exposure against speed, a key consideration for companies operating across fast and seasonal fashion segments.</w:t>
      </w:r>
      <w:r/>
    </w:p>
    <w:p>
      <w:r/>
      <w:r>
        <w:t>Operational transparency is improved through dashboarding and lifecycle tracking. Executives and line managers can see which styles are still in sampling, which require sign‑off, and which are ready for production, enabling early identification of bottlenecks. According to Coats Digital, integrating order allocation and purchase‑order status into the same system reduces surprises in production planning and improves alignment with manufacturing partners.</w:t>
      </w:r>
      <w:r/>
    </w:p>
    <w:p>
      <w:r/>
      <w:r>
        <w:t>Adoption does present challenges. Legacy processes, disparate data formats and resistance to change can slow rollout, while integration with existing ERP, 3D design tools and supplier portals requires careful project management. Centric Software and other vendors recommend phased implementation and the use of historical product data to accelerate user familiarisation and justify return on investment.</w:t>
      </w:r>
      <w:r/>
    </w:p>
    <w:p>
      <w:r/>
      <w:r>
        <w:t>For brands aiming to compress lead times, the combination of centralised product records, collaborative design tools and emergent generative capabilities offers a practical roadmap. As OnBrand PLM and other industry observers note, the efficiencies realised are not merely technical but cultural: when every team member has unfettered access to the same, up‑to‑date information, organisations can shift effort from chasing details to refining creative direction.</w:t>
      </w:r>
      <w:r/>
    </w:p>
    <w:p>
      <w:r/>
      <w:r>
        <w:t>The technological evolution does not remove the need for strong governance. Successful programmes pair clear data standards and approval gates with the platforms themselves, ensuring that shared assets remain authoritative. When that discipline is in place, the consolidated PLM environment becomes more than a repository; it becomes the operational backbone that sustains faster, more reliable product development and a tighter connection between design intent and finished garments.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https://wnynewsnow.com/2026/04/03/5-ways-plm-software-for-clothing-designers-improves-team-collaboration/</w:t>
        </w:r>
      </w:hyperlink>
      <w:r>
        <w:t xml:space="preserve"> - Please view link - unable to able to access data</w:t>
      </w:r>
      <w:r/>
    </w:p>
    <w:p>
      <w:pPr>
        <w:pStyle w:val="ListNumber"/>
        <w:spacing w:line="240" w:lineRule="auto"/>
        <w:ind w:left="720"/>
      </w:pPr>
      <w:r/>
      <w:hyperlink r:id="rId11">
        <w:r>
          <w:rPr>
            <w:color w:val="0000EE"/>
            <w:u w:val="single"/>
          </w:rPr>
          <w:t>https://www.coatsdigital.com/en/brand/visionplm/</w:t>
        </w:r>
      </w:hyperlink>
      <w:r>
        <w:t xml:space="preserve"> - VisionPLM is a browser-based fashion Product Lifecycle Management (PLM) and sourcing solution that streamlines key business processes. It integrates design, material and product development, sampling, approvals, costing, vendor capacity management, order allocation, and purchase order status updates. VisionPLM aims to eliminate manual processes, improve efficiency, and enhance collaboration across departments and supply chain partners, providing instant access to shared priorities. It offers features like material management, product management, and digital line planning to accelerate product development and sourcing, ensuring that every team member operates from a single source of truth.</w:t>
      </w:r>
      <w:r/>
    </w:p>
    <w:p>
      <w:pPr>
        <w:pStyle w:val="ListNumber"/>
        <w:spacing w:line="240" w:lineRule="auto"/>
        <w:ind w:left="720"/>
      </w:pPr>
      <w:r/>
      <w:hyperlink r:id="rId12">
        <w:r>
          <w:rPr>
            <w:color w:val="0000EE"/>
            <w:u w:val="single"/>
          </w:rPr>
          <w:t>https://www.onbrandplm.com/blog/plm-collaboration</w:t>
        </w:r>
      </w:hyperlink>
      <w:r>
        <w:t xml:space="preserve"> - Product Lifecycle Management (PLM) collaboration brings fashion teams into a shared workspace, allowing designers, merchants, sourcing teams, and vendors to work from the same product data. This approach eliminates the need for separate files or long message threads, ensuring that all team members have access to the latest information. PLM collaboration supports real-time commenting, task management, and approvals, reducing errors and improving efficiency. It enhances communication across departments, streamlines workflows, and helps teams stay aligned throughout the product development process, leading to faster decision-making and reduced time to market.</w:t>
      </w:r>
      <w:r/>
    </w:p>
    <w:p>
      <w:pPr>
        <w:pStyle w:val="ListNumber"/>
        <w:spacing w:line="240" w:lineRule="auto"/>
        <w:ind w:left="720"/>
      </w:pPr>
      <w:r/>
      <w:hyperlink r:id="rId13">
        <w:r>
          <w:rPr>
            <w:color w:val="0000EE"/>
            <w:u w:val="single"/>
          </w:rPr>
          <w:t>https://blog.waveplm.com/collaborative-design-software-how-plm-powers-teamwork/</w:t>
        </w:r>
      </w:hyperlink>
      <w:r>
        <w:t xml:space="preserve"> - Collaborative design software, when integrated with Product Lifecycle Management (PLM) tools, transforms design collaboration in the fashion industry. It enables real-time collaboration, file sharing, version control, and workflow automation, allowing multiple users to contribute to and manage visual projects simultaneously. This integration centralizes communication, eliminates scattered email threads, and supports cloud-based access, facilitating remote work and global team collaboration. By unifying these features within a PLM solution, fashion brands can enhance teamwork, improve workflow, and reduce time-to-market, ensuring that all team members have access to the latest assets and information.</w:t>
      </w:r>
      <w:r/>
    </w:p>
    <w:p>
      <w:pPr>
        <w:pStyle w:val="ListNumber"/>
        <w:spacing w:line="240" w:lineRule="auto"/>
        <w:ind w:left="720"/>
      </w:pPr>
      <w:r/>
      <w:hyperlink r:id="rId14">
        <w:r>
          <w:rPr>
            <w:color w:val="0000EE"/>
            <w:u w:val="single"/>
          </w:rPr>
          <w:t>https://apparelmagic.com/6-crucial-benefits-and-characteristics-of-plm-product-lifecycle-management/</w:t>
        </w:r>
      </w:hyperlink>
      <w:r>
        <w:t xml:space="preserve"> - Product Lifecycle Management (PLM) software offers several benefits, including reduced development costs, error reduction, and improved communication and collaboration. By centralizing information on a single platform, PLM software streamlines workflows, eliminates duplication of work, and decreases the time needed to find or update information. It also offers interfaces with external databases and enables timely updates from both internal staff and external business partners, establishing a 'single source of truth.' This centralized approach enhances efficiency and supports better decision-making across the product development process.</w:t>
      </w:r>
      <w:r/>
    </w:p>
    <w:p>
      <w:pPr>
        <w:pStyle w:val="ListNumber"/>
        <w:spacing w:line="240" w:lineRule="auto"/>
        <w:ind w:left="720"/>
      </w:pPr>
      <w:r/>
      <w:hyperlink r:id="rId15">
        <w:r>
          <w:rPr>
            <w:color w:val="0000EE"/>
            <w:u w:val="single"/>
          </w:rPr>
          <w:t>https://www.centricsoftware.com/fashion-plm/</w:t>
        </w:r>
      </w:hyperlink>
      <w:r>
        <w:t xml:space="preserve"> - Centric Software's Fashion PLM solution provides a unified, digital workspace that accelerates line planning, enhances decision-making, and drives product innovation. It offers features like Centric Visual Boards, which bring traditionally offline tasks together with image libraries, product, and design data, speeding time to market in a more economical and sustainable way. The solution also enables design teams to reduce manual tasks with easy access to material libraries and historical product data, and connects 3D design platforms with Centric PLM, improving collaboration and efficiency across teams.</w:t>
      </w:r>
      <w:r/>
    </w:p>
    <w:p>
      <w:pPr>
        <w:pStyle w:val="ListNumber"/>
        <w:spacing w:line="240" w:lineRule="auto"/>
        <w:ind w:left="720"/>
      </w:pPr>
      <w:r/>
      <w:hyperlink r:id="rId16">
        <w:r>
          <w:rPr>
            <w:color w:val="0000EE"/>
            <w:u w:val="single"/>
          </w:rPr>
          <w:t>https://www.delogue.com/en/blog/benefits-from-plm-software</w:t>
        </w:r>
      </w:hyperlink>
      <w:r>
        <w:t xml:space="preserve"> - Fashion companies benefit from Product Lifecycle Management (PLM) software through improved productivity, reduced costs, and enhanced decision-making. By working with a 'single source of truth,' all product data such as designs, collections, material libraries, sizes, colours, and measurement charts are accessible to designers, production teams, managers, and suppliers, enabling collaboration with the latest information. This centralized approach reduces the number of time-consuming phone calls, emails, and time spent searching for and updating unaligned information, leading to increased productivity and cost savings.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nynewsnow.com/2026/04/03/5-ways-plm-software-for-clothing-designers-improves-team-collaboration/" TargetMode="External"/><Relationship Id="rId11" Type="http://schemas.openxmlformats.org/officeDocument/2006/relationships/hyperlink" Target="https://www.coatsdigital.com/en/brand/visionplm/" TargetMode="External"/><Relationship Id="rId12" Type="http://schemas.openxmlformats.org/officeDocument/2006/relationships/hyperlink" Target="https://www.onbrandplm.com/blog/plm-collaboration" TargetMode="External"/><Relationship Id="rId13" Type="http://schemas.openxmlformats.org/officeDocument/2006/relationships/hyperlink" Target="https://blog.waveplm.com/collaborative-design-software-how-plm-powers-teamwork/" TargetMode="External"/><Relationship Id="rId14" Type="http://schemas.openxmlformats.org/officeDocument/2006/relationships/hyperlink" Target="https://apparelmagic.com/6-crucial-benefits-and-characteristics-of-plm-product-lifecycle-management/" TargetMode="External"/><Relationship Id="rId15" Type="http://schemas.openxmlformats.org/officeDocument/2006/relationships/hyperlink" Target="https://www.centricsoftware.com/fashion-plm/" TargetMode="External"/><Relationship Id="rId16" Type="http://schemas.openxmlformats.org/officeDocument/2006/relationships/hyperlink" Target="https://www.delogue.com/en/blog/benefits-from-plm-softw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