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UPS introduces RFID parcel tracking to revolutionise US delivery network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UPS has finished rolling out RFID-based parcel sensing across its US small-parcel operation, a move the company says will give customers a more continuous view of shipments from collection to final delivery.</w:t>
      </w:r>
      <w:r/>
    </w:p>
    <w:p>
      <w:r/>
      <w:r>
        <w:t>The system is now built into delivery vehicles, sorting sites and more than 5,500 UPS Store locations in the United States, allowing packages to be identified automatically as they move through the network. UPS says the technology removes the need for manual scans at each handoff and is designed to cut down on missed updates and improve tracking accuracy.</w:t>
      </w:r>
      <w:r/>
    </w:p>
    <w:p>
      <w:r/>
      <w:r>
        <w:t>According to the company, more than $100 million has been invested in developing and deploying the platform, which it presents as a key part of its broader Network of the Future strategy. Matt Guffey, UPS executive vice president and chief commercial and strategy officer, said the rollout marks a major shift in supply chain visibility, with customers able to follow shipments throughout the journey without relying on repeated barcode scans.</w:t>
      </w:r>
      <w:r/>
    </w:p>
    <w:p>
      <w:r/>
      <w:r>
        <w:t>Industry coverage has described UPS as the first major logistics provider to deploy RFID sensing at this scale across an integrated network. The difference matters because RFID can capture package movement automatically rather than depending on a scan by an employee, which in theory should give faster status updates and fewer gaps in tracking.</w:t>
      </w:r>
      <w:r/>
    </w:p>
    <w:p>
      <w:r/>
      <w:r>
        <w:t>UPS has also indicated the system will support returns and other shipments accepted through its retail footprint, extending the sensing capability beyond line-haul and sortation operations into the point where parcels first enter the network.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https://www.logisticsmanager.com/ups-deploys-rfid-across-us-network/</w:t>
        </w:r>
      </w:hyperlink>
      <w:r>
        <w:t xml:space="preserve"> - Please view link - unable to able to access data</w:t>
      </w:r>
      <w:r/>
    </w:p>
    <w:p>
      <w:pPr>
        <w:pStyle w:val="ListNumber"/>
        <w:spacing w:line="240" w:lineRule="auto"/>
        <w:ind w:left="720"/>
      </w:pPr>
      <w:r/>
      <w:hyperlink r:id="rId11">
        <w:r>
          <w:rPr>
            <w:color w:val="0000EE"/>
            <w:u w:val="single"/>
          </w:rPr>
          <w:t>https://about.ups.com/mx/en/newsroom/press-releases/customer-first/ups-s-rfid-sensingtechnologytransformslogisticsindustry-givingcu.html</w:t>
        </w:r>
      </w:hyperlink>
      <w:r>
        <w:t xml:space="preserve"> - UPS has implemented radio frequency identification (RFID) technology across its U.S. small package network, enhancing package visibility and reliability. The technology is now present in all UPS delivery vehicles, facilities, and over 5,500 UPS Store locations. This initiative marks UPS as the first major logistics provider to broadly deploy RFID across its integrated network, with an investment exceeding $100 million. The deployment aims to provide real-time tracking, faster insights, and a smarter network, moving from traditional scanning to sensing technology. Customers benefit from clear visibility throughout the shipping process, from pickup to delivery, without manual scanning.</w:t>
      </w:r>
      <w:r/>
    </w:p>
    <w:p>
      <w:pPr>
        <w:pStyle w:val="ListNumber"/>
        <w:spacing w:line="240" w:lineRule="auto"/>
        <w:ind w:left="720"/>
      </w:pPr>
      <w:r/>
      <w:hyperlink r:id="rId12">
        <w:r>
          <w:rPr>
            <w:color w:val="0000EE"/>
            <w:u w:val="single"/>
          </w:rPr>
          <w:t>https://www.parcelandpostaltechnologyinternational.com/news/technology/ups-rolls-out-rfid-sensing-technology-across-us-operations.html</w:t>
        </w:r>
      </w:hyperlink>
      <w:r>
        <w:t xml:space="preserve"> - UPS has begun rolling out RFID package sensing technology across its U.S. small package network, enhancing visibility and reliability for customers. The technology is installed in all UPS delivery vehicles, facilities, and on every package shipped through over 5,500 UPS Store locations, including customer return shipments. UPS is the first major logistics company to broadly roll out RFID technology across its integrated network, with an investment of over $100 million to develop and implement the technology. The deployment aims to provide real-time tracking, faster insights, and a smarter network, moving from scanning to sensing technology.</w:t>
      </w:r>
      <w:r/>
    </w:p>
    <w:p>
      <w:pPr>
        <w:pStyle w:val="ListNumber"/>
        <w:spacing w:line="240" w:lineRule="auto"/>
        <w:ind w:left="720"/>
      </w:pPr>
      <w:r/>
      <w:hyperlink r:id="rId13">
        <w:r>
          <w:rPr>
            <w:color w:val="0000EE"/>
            <w:u w:val="single"/>
          </w:rPr>
          <w:t>https://www.supplychain-outlook.com/supply-chain-technology/unprecedented-package-visibility-ups-rfid-sensing-logistics-tech-explained</w:t>
        </w:r>
      </w:hyperlink>
      <w:r>
        <w:t xml:space="preserve"> - UPS is rolling out RFID sensing technology across its U.S. small package network, marking the first broad deployment of RFID across an integrated logistics network by a major provider. The initiative aims to provide unprecedented levels of visibility and reliability for customers, with RFID sensing now active in all UPS package delivery vehicles, facilities, and on every package shipped through more than 5,500 UPS Store locations, including return shipments. The deployment is part of UPS's broader 'Network of the Future' strategy, with the company investing more than $100 million to date in developing and implementing the technology.</w:t>
      </w:r>
      <w:r/>
    </w:p>
    <w:p>
      <w:pPr>
        <w:pStyle w:val="ListNumber"/>
        <w:spacing w:line="240" w:lineRule="auto"/>
        <w:ind w:left="720"/>
      </w:pPr>
      <w:r/>
      <w:hyperlink r:id="rId14">
        <w:r>
          <w:rPr>
            <w:color w:val="0000EE"/>
            <w:u w:val="single"/>
          </w:rPr>
          <w:t>https://www.cep-research.com/2026/04/15/ups-rolls-out-rfid-to-improve-parcel-tracking/</w:t>
        </w:r>
      </w:hyperlink>
      <w:r>
        <w:t xml:space="preserve"> - UPS has announced the full-scale rollout of RFID sensing technology across its U.S. small package network, marking a significant shift in how shipments are tracked and managed. The initiative is expected to deliver unprecedented levels of visibility and reliability for customers while reinforcing the company’s broader technology-driven transformation strategy. RFID sensing is now active in all UPS package delivery vehicles, facilities, and on every package shipped through over 5,500 UPS Store locations, including return shipments. The deployment is part of UPS's broader 'Network of the Future' strategy, with the company investing more than $100 million to develop and implement the technology.</w:t>
      </w:r>
      <w:r/>
    </w:p>
    <w:p>
      <w:pPr>
        <w:pStyle w:val="ListNumber"/>
        <w:spacing w:line="240" w:lineRule="auto"/>
        <w:ind w:left="720"/>
      </w:pPr>
      <w:r/>
      <w:hyperlink r:id="rId15">
        <w:r>
          <w:rPr>
            <w:color w:val="0000EE"/>
            <w:u w:val="single"/>
          </w:rPr>
          <w:t>https://www.stattimes.com/latest-news/ups-rolls-out-rfid-tech-across-us-network-for-real-time-tracking-1358833</w:t>
        </w:r>
      </w:hyperlink>
      <w:r>
        <w:t xml:space="preserve"> - UPS has rolled out RFID package sensing technology across its U.S. small package network to enhance visibility and reliability. The system is now deployed in delivery vehicles, facilities, and more than 5,500 UPS Store locations, including customer return shipments. This initiative is part of UPS's broader 'Network of the Future' strategy, with the company investing more than $100 million to develop and deploy the technology. The deployment aims to provide real-time tracking, faster insights, and a smarter network, moving from scanning to sensing technology.</w:t>
      </w:r>
      <w:r/>
    </w:p>
    <w:p>
      <w:pPr>
        <w:pStyle w:val="ListNumber"/>
        <w:spacing w:line="240" w:lineRule="auto"/>
        <w:ind w:left="720"/>
      </w:pPr>
      <w:r/>
      <w:hyperlink r:id="rId16">
        <w:r>
          <w:rPr>
            <w:color w:val="0000EE"/>
            <w:u w:val="single"/>
          </w:rPr>
          <w:t>https://www.supplychaindive.com/news/ups-rfid-sensor-hub-expansion-2026/817288/</w:t>
        </w:r>
      </w:hyperlink>
      <w:r>
        <w:t xml:space="preserve"> - UPS has expanded its RFID capabilities, with the carrier having already invested more than $100 million to develop and implement the technology in its network. UPS places RFID labels on every package shipped in over 5,500 UPS Store locations, and tag readers are embedded in all of UPS's U.S. package delivery vehicles. As more customers are able to print RFID labels through the expansion, UPS vehicles will be able to provide an automated scan at pickup, offering improved visibility earlier in the shipping process. This expansion is part of UPS's broader 'Network of the Future' strategy.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sticsmanager.com/ups-deploys-rfid-across-us-network/" TargetMode="External"/><Relationship Id="rId11" Type="http://schemas.openxmlformats.org/officeDocument/2006/relationships/hyperlink" Target="https://about.ups.com/mx/en/newsroom/press-releases/customer-first/ups-s-rfid-sensingtechnologytransformslogisticsindustry-givingcu.html" TargetMode="External"/><Relationship Id="rId12" Type="http://schemas.openxmlformats.org/officeDocument/2006/relationships/hyperlink" Target="https://www.parcelandpostaltechnologyinternational.com/news/technology/ups-rolls-out-rfid-sensing-technology-across-us-operations.html" TargetMode="External"/><Relationship Id="rId13" Type="http://schemas.openxmlformats.org/officeDocument/2006/relationships/hyperlink" Target="https://www.supplychain-outlook.com/supply-chain-technology/unprecedented-package-visibility-ups-rfid-sensing-logistics-tech-explained" TargetMode="External"/><Relationship Id="rId14" Type="http://schemas.openxmlformats.org/officeDocument/2006/relationships/hyperlink" Target="https://www.cep-research.com/2026/04/15/ups-rolls-out-rfid-to-improve-parcel-tracking/" TargetMode="External"/><Relationship Id="rId15" Type="http://schemas.openxmlformats.org/officeDocument/2006/relationships/hyperlink" Target="https://www.stattimes.com/latest-news/ups-rolls-out-rfid-tech-across-us-network-for-real-time-tracking-1358833" TargetMode="External"/><Relationship Id="rId16" Type="http://schemas.openxmlformats.org/officeDocument/2006/relationships/hyperlink" Target="https://www.supplychaindive.com/news/ups-rfid-sensor-hub-expansion-2026/8172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