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Vertice secures $50 million to transform expenditure management with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Vertice, a London-based startup, is forging a significant path in expenditure management by harnessing the power of artificial intelligence (AI) to enhance supplier relationship management. The company is focused on optimising a sector where businesses are expending vast resources, with hundreds of billions of dollars allocated annually to software and cloud services. Over its three-year lifespan, Vertice has achieved remarkable growth, experiencing a 13-fold increase in its business, paralleling the rapid expansion of software spending.</w:t>
      </w:r>
      <w:r/>
    </w:p>
    <w:p>
      <w:r/>
      <w:r>
        <w:t xml:space="preserve">Recently, Vertice secured $50 million in new funding, led by Lakestar, to further its ambitious vision. Roy Tuvey, the CEO and co-founder of Vertice, articulated the company's mission, stating, “Vertice is designed to standardize companies’ processes around how they buy anything, not just software and cloud.” He highlighted the current challenges within procurement teams, which often operate with disparate solutions and varying silos, resulting in significant pressure to deliver savings and efficiencies without access to optimal technology. </w:t>
      </w:r>
      <w:r/>
    </w:p>
    <w:p>
      <w:r/>
      <w:r>
        <w:t xml:space="preserve">The latest funding round has brought Vertice's total capital raised to approximately $100 million. Although the exact valuation remains undisclosed, Tuvey confirmed that this Series C funding represents an up-round, suggesting an increase in company value from the “several hundred millions” assessed a year ago. </w:t>
      </w:r>
      <w:r/>
    </w:p>
    <w:p>
      <w:r/>
      <w:r>
        <w:t>Vertice's client base now includes hundreds of companies across Europe, the U.S., and the Asia Pacific region, featuring high-profile names such as ASML, Euronext, Grant Thornton, and Santander. The company’s founders, Roy and Eldar Tuvey, have a robust entrepreneurial history, having previously established two successful security ventures that were sold for substantial sums.</w:t>
      </w:r>
      <w:r/>
    </w:p>
    <w:p>
      <w:r/>
      <w:r>
        <w:t>In the context of the broader market, Gartner forecasts an increase in spending on data centres, software, and related IT and communication services, projecting it to reach nearly $5 trillion by 2025. The competitive landscape for Vertice is dense, populated by platforms offering diverse services such as product recommendations and pricing comparisons, including competitors like Spendbase, Spendesk, Gartner, and G2.</w:t>
      </w:r>
      <w:r/>
    </w:p>
    <w:p>
      <w:r/>
      <w:r>
        <w:t>What sets Vertice apart, according to Tuvey, is its capability to integrate AI with a business’s data to generate tailored suggestions for procurement. This involves constructing what he describes as a “large software procurement model,” akin to a large language model, with parameters focused on software usage rather than traditional facts alone. The company has reportedly assimilated data from approximately $3.4 billion worth of SaaS and cloud spending, alongside benchmarking data from over 16,000 software vendors, all without financial ties to these vendors.</w:t>
      </w:r>
      <w:r/>
    </w:p>
    <w:p>
      <w:r/>
      <w:r>
        <w:t>Vertice’s technology streamlines the purchasing process, significantly reducing procurement cycles by up to 50% and achieving savings ranging from 20% to 30%. Tuvey explained that AI plays a crucial role in this process by ingesting contract information and automating tasks that finance teams would otherwise need to handle manually. This AI-driven approach allows for the provision of vital benchmarking pricing insights and analytics precisely at the moment of purchase.</w:t>
      </w:r>
      <w:r/>
    </w:p>
    <w:p>
      <w:r/>
      <w:r>
        <w:t>The use of AI further enables Vertice to identify bottlenecks within the procurement process, an insight that can lead to operational efficiencies. For instance, if it takes a notably long time for a company to validate pricing or security compliance, Vertice's technology can suggest strategies to streamline these parallel workflows, thereby saving time.</w:t>
      </w:r>
      <w:r/>
    </w:p>
    <w:p>
      <w:r/>
      <w:r>
        <w:t>The investor interest in Vertice is reflective of the current economic climate, which has placed expenditure at the forefront of corporate agendas, particularly as many startups navigate tighter funding conditions. Georgia Watson, a partner at Lakestar who is spearheading the latest funding round, noted that some of their portfolio companies have begun utilising Vertice, confirming the essential dialogue surrounding the need to reduce software expenditure.</w:t>
      </w:r>
      <w:r/>
    </w:p>
    <w:p>
      <w:r/>
      <w:r>
        <w:t>The integration of generative AI in supplier relationship management as demonstrated by Vertice illustrates a growing trend in the field, where extracting insights from unstructured supplier data is proving vital for cultivating and enhancing supplier relationships across organisations.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https://techcrunch.com/2025/01/21/vertice-raises-50m-for-its-ai-powered-saas-spend-platform/</w:t>
        </w:r>
      </w:hyperlink>
      <w:r>
        <w:t xml:space="preserve"> - This article supports Vertice's $50 million funding round and its focus on AI-powered SaaS spend management, highlighting the company's growth and its mission to standardize procurement processes.</w:t>
      </w:r>
      <w:r/>
    </w:p>
    <w:p>
      <w:pPr>
        <w:pStyle w:val="ListNumber"/>
        <w:spacing w:line="240" w:lineRule="auto"/>
        <w:ind w:left="720"/>
      </w:pPr>
      <w:r/>
      <w:hyperlink r:id="rId11">
        <w:r>
          <w:rPr>
            <w:color w:val="0000EE"/>
            <w:u w:val="single"/>
          </w:rPr>
          <w:t>https://www.ceotodaymagazine.com/2025/01/vertice-secures-50-million-to-expand-ai-powered-saas-expense-management-platform/</w:t>
        </w:r>
      </w:hyperlink>
      <w:r>
        <w:t xml:space="preserve"> - This article corroborates Vertice's Series C funding and its plans to enhance AI capabilities, expand globally, and develop new features, while also highlighting its client base and competitive landscape.</w:t>
      </w:r>
      <w:r/>
    </w:p>
    <w:p>
      <w:pPr>
        <w:pStyle w:val="ListNumber"/>
        <w:spacing w:line="240" w:lineRule="auto"/>
        <w:ind w:left="720"/>
      </w:pPr>
      <w:r/>
      <w:hyperlink r:id="rId12">
        <w:r>
          <w:rPr>
            <w:color w:val="0000EE"/>
            <w:u w:val="single"/>
          </w:rPr>
          <w:t>https://bestofai.com/article/ai-procurement-management-software-startup-vertice-raises-50m-siliconangle</w:t>
        </w:r>
      </w:hyperlink>
      <w:r>
        <w:t xml:space="preserve"> - This piece supports Vertice's AI-driven procurement platform and its ability to optimize software spending, noting the company's growth and future plans for AI enhancements and market expansion.</w:t>
      </w:r>
      <w:r/>
    </w:p>
    <w:p>
      <w:pPr>
        <w:pStyle w:val="ListNumber"/>
        <w:spacing w:line="240" w:lineRule="auto"/>
        <w:ind w:left="720"/>
      </w:pPr>
      <w:r/>
      <w:hyperlink r:id="rId13">
        <w:r>
          <w:rPr>
            <w:color w:val="0000EE"/>
            <w:u w:val="single"/>
          </w:rPr>
          <w:t>https://www.gartner.com/en/newsroom/press-releases/2023-10-31-gartner-forecasts-it-spending-to-reach-nearly-5-trillion</w:t>
        </w:r>
      </w:hyperlink>
      <w:r>
        <w:t xml:space="preserve"> - This Gartner forecast supports the projection of IT spending reaching nearly $5 trillion by 2025, aligning with Vertice's focus on optimizing software and cloud expenditures.</w:t>
      </w:r>
      <w:r/>
    </w:p>
    <w:p>
      <w:pPr>
        <w:pStyle w:val="ListNumber"/>
        <w:spacing w:line="240" w:lineRule="auto"/>
        <w:ind w:left="720"/>
      </w:pPr>
      <w:r/>
      <w:hyperlink r:id="rId14">
        <w:r>
          <w:rPr>
            <w:color w:val="0000EE"/>
            <w:u w:val="single"/>
          </w:rPr>
          <w:t>https://www.crunchbase.com/organization/vertice</w:t>
        </w:r>
      </w:hyperlink>
      <w:r>
        <w:t xml:space="preserve"> - This Crunchbase profile provides an overview of Vertice's funding history and growth milestones, supporting the narrative of its rapid expansion and investor interest.</w:t>
      </w:r>
      <w:r/>
    </w:p>
    <w:p>
      <w:pPr>
        <w:pStyle w:val="ListNumber"/>
        <w:spacing w:line="240" w:lineRule="auto"/>
        <w:ind w:left="720"/>
      </w:pPr>
      <w:r/>
      <w:hyperlink r:id="rId15">
        <w:r>
          <w:rPr>
            <w:color w:val="0000EE"/>
            <w:u w:val="single"/>
          </w:rPr>
          <w:t>https://www.globenewswire.com/news-release/2023/10/31/2624445/0/en/Gartner-Forecasts-IT-Spending-to-Reach-Nearly-5-Trillion-in-2024.html</w:t>
        </w:r>
      </w:hyperlink>
      <w:r>
        <w:t xml:space="preserve"> - This press release further supports Gartner's IT spending projections, highlighting the broader market context in which Vertice operates.</w:t>
      </w:r>
      <w:r/>
    </w:p>
    <w:p>
      <w:pPr>
        <w:pStyle w:val="ListNumber"/>
        <w:spacing w:line="240" w:lineRule="auto"/>
        <w:ind w:left="720"/>
      </w:pPr>
      <w:r/>
      <w:hyperlink r:id="rId10">
        <w:r>
          <w:rPr>
            <w:color w:val="0000EE"/>
            <w:u w:val="single"/>
          </w:rPr>
          <w:t>https://techcrunch.com/2025/01/21/vertice-raises-50m-for-its-ai-powered-saas-spend-platform/</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crunch.com/2025/01/21/vertice-raises-50m-for-its-ai-powered-saas-spend-platform/" TargetMode="External"/><Relationship Id="rId11" Type="http://schemas.openxmlformats.org/officeDocument/2006/relationships/hyperlink" Target="https://www.ceotodaymagazine.com/2025/01/vertice-secures-50-million-to-expand-ai-powered-saas-expense-management-platform/" TargetMode="External"/><Relationship Id="rId12" Type="http://schemas.openxmlformats.org/officeDocument/2006/relationships/hyperlink" Target="https://bestofai.com/article/ai-procurement-management-software-startup-vertice-raises-50m-siliconangle" TargetMode="External"/><Relationship Id="rId13" Type="http://schemas.openxmlformats.org/officeDocument/2006/relationships/hyperlink" Target="https://www.gartner.com/en/newsroom/press-releases/2023-10-31-gartner-forecasts-it-spending-to-reach-nearly-5-trillion" TargetMode="External"/><Relationship Id="rId14" Type="http://schemas.openxmlformats.org/officeDocument/2006/relationships/hyperlink" Target="https://www.crunchbase.com/organization/vertice" TargetMode="External"/><Relationship Id="rId15" Type="http://schemas.openxmlformats.org/officeDocument/2006/relationships/hyperlink" Target="https://www.globenewswire.com/news-release/2023/10/31/2624445/0/en/Gartner-Forecasts-IT-Spending-to-Reach-Nearly-5-Trillion-in-202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