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Fr8Tech to launch new Transportation Management System in 2025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 xml:space="preserve">Freight Technologies, Inc. (Fr8Tech), a logistics management firm, is set to officially launch its </w:t>
      </w:r>
      <w:r>
        <w:rPr>
          <w:b/>
        </w:rPr>
        <w:t>Transportation Management System (TMS)</w:t>
      </w:r>
      <w:r>
        <w:t xml:space="preserve"> in February 2025. This software aims to streamline logistics operations, allowing companies to manage shipments more effectively by tracking goods in real-time, selecting appropriate carriers, and automating various logistical processes.</w:t>
      </w:r>
      <w:r/>
    </w:p>
    <w:p>
      <w:r/>
      <w:r>
        <w:t xml:space="preserve">Javier Selgas, CEO of Fr8Tech, expressed confidence in the new system, stating, "Our commitment to evolving into a leading technology company is evident with the launch of our game-changing TMS." Selgas highlighted the importance of automation and efficiency in their service offerings, asserting that these changes will significantly enhance customer service and shareholder value. </w:t>
      </w:r>
      <w:r/>
    </w:p>
    <w:p>
      <w:r/>
      <w:r>
        <w:t xml:space="preserve">In tandem with the TMS launch, Fr8Tech has announced a </w:t>
      </w:r>
      <w:r>
        <w:rPr>
          <w:b/>
        </w:rPr>
        <w:t>20% reduction in its workforce</w:t>
      </w:r>
      <w:r>
        <w:t xml:space="preserve"> as part of a broader strategy to enhance operational efficiency. CFO Don Quinby acknowledged the difficulty of such decisions, stating, “Workforce reductions are always difficult and never a decision we make lightly.” He emphasized the importance of treating departing employees with respect and announced expectations for improved financial results throughout 2025 as a consequence of these measures.</w:t>
      </w:r>
      <w:r/>
    </w:p>
    <w:p>
      <w:r/>
      <w:r>
        <w:t xml:space="preserve">Fr8Tech is further demonstrating its commitment to innovation through its various platform solutions powered by </w:t>
      </w:r>
      <w:r>
        <w:rPr>
          <w:b/>
        </w:rPr>
        <w:t>AI and machine learning</w:t>
      </w:r>
      <w:r>
        <w:t>, particularly in the realm of supplier relationship management (SRM). The company aims to leverage unstructured supplier data to extract insights that can significantly improve supplier relationships across its network.</w:t>
      </w:r>
      <w:r/>
    </w:p>
    <w:p>
      <w:r/>
      <w:r>
        <w:t xml:space="preserve">Earlier this year, Fr8Tech secured a </w:t>
      </w:r>
      <w:r>
        <w:rPr>
          <w:b/>
        </w:rPr>
        <w:t>$3 million private placement offering</w:t>
      </w:r>
      <w:r>
        <w:t xml:space="preserve"> of convertible preferred stock, enhancing its financial capabilities to support ongoing development efforts. The firm has also renewed key logistics service agreements with major clients, such as Kimberly-Clark de México, indicating a successful strategy of providing innovative and cost-effective solutions to the logistics market.</w:t>
      </w:r>
      <w:r/>
    </w:p>
    <w:p>
      <w:r/>
      <w:r>
        <w:t>By integrating technologies that focus on real-time tracking and operational efficiency, Fr8Tech seeks to reshape the dynamics of supply chain management, addressing distinct challenges within the industry and striving for sustained profitability.</w:t>
      </w:r>
      <w:r/>
    </w:p>
    <w:p>
      <w:r/>
      <w:r>
        <w:t xml:space="preserve">Source: </w:t>
      </w:r>
      <w:hyperlink r:id="rId9">
        <w:r>
          <w:rPr>
            <w:color w:val="0000EE"/>
            <w:u w:val="single"/>
          </w:rPr>
          <w:t>Noah Wire Services</w:t>
        </w:r>
      </w:hyperlink>
      <w:r/>
    </w:p>
    <w:p>
      <w:pPr>
        <w:pStyle w:val="Heading2"/>
      </w:pPr>
      <w:r>
        <w:t>Bibliography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https://fr8technologies.com/press-release/freight-technologies-reports-strong-preliminary-2024-mid-year-results-and-announces-exciting-advances-in-its-product-offerings/</w:t>
        </w:r>
      </w:hyperlink>
      <w:r>
        <w:t xml:space="preserve"> - This URL supports the claim about Freight Technologies' advancements in logistics management and its focus on optimizing supply chain processes through technology.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https://fr8technologies.com</w:t>
        </w:r>
      </w:hyperlink>
      <w:r>
        <w:t xml:space="preserve"> - This URL corroborates Freight Technologies' role as a North American transportation logistics technology company specializing in US-Mexico-Canada cross-border shipping and its use of AI and machine learning.</w:t>
      </w:r>
      <w:r/>
    </w:p>
    <w:p>
      <w:pPr>
        <w:pStyle w:val="ListNumber"/>
        <w:spacing w:line="240" w:lineRule="auto"/>
        <w:ind w:left="720"/>
      </w:pPr>
      <w:r/>
      <w:hyperlink r:id="rId9">
        <w:r>
          <w:rPr>
            <w:color w:val="0000EE"/>
            <w:u w:val="single"/>
          </w:rPr>
          <w:t>https://www.noahwire.com</w:t>
        </w:r>
      </w:hyperlink>
      <w:r>
        <w:t xml:space="preserve"> - Although not directly available, this URL is mentioned as the source of the article discussing Freight Technologies' strategic moves and innovations.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https://www.nasdaq.com/market-activity/stocks/frgt</w:t>
        </w:r>
      </w:hyperlink>
      <w:r>
        <w:t xml:space="preserve"> - This URL provides information about Freight Technologies, Inc. (FRGT) as a listed company on NASDAQ, supporting its status as a publicly traded entity.</w:t>
      </w:r>
      <w:r/>
    </w:p>
    <w:p>
      <w:pPr>
        <w:pStyle w:val="ListNumber"/>
        <w:spacing w:line="240" w:lineRule="auto"/>
        <w:ind w:left="720"/>
      </w:pPr>
      <w:r/>
      <w:hyperlink r:id="rId13">
        <w:r>
          <w:rPr>
            <w:color w:val="0000EE"/>
            <w:u w:val="single"/>
          </w:rPr>
          <w:t>https://www.sec.gov/Archives/edgar/data/1841756/000184175623000001/fr8tech-10k_2023.htm</w:t>
        </w:r>
      </w:hyperlink>
      <w:r>
        <w:t xml:space="preserve"> - This URL could provide financial and operational details about Freight Technologies, supporting claims about its financial activities and strategic decisions.</w:t>
      </w:r>
      <w:r/>
    </w:p>
    <w:p>
      <w:pPr>
        <w:pStyle w:val="ListNumber"/>
        <w:spacing w:line="240" w:lineRule="auto"/>
        <w:ind w:left="720"/>
      </w:pPr>
      <w:r/>
      <w:hyperlink r:id="rId14">
        <w:r>
          <w:rPr>
            <w:color w:val="0000EE"/>
            <w:u w:val="single"/>
          </w:rPr>
          <w:t>https://www.bloomberg.com/profile/company/1841756D:US</w:t>
        </w:r>
      </w:hyperlink>
      <w:r>
        <w:t xml:space="preserve"> - This URL offers company information and news about Freight Technologies, supporting its business activities and market presence.</w:t>
      </w:r>
      <w:r/>
    </w:p>
    <w:p>
      <w:pPr>
        <w:pStyle w:val="ListNumber"/>
        <w:spacing w:line="240" w:lineRule="auto"/>
        <w:ind w:left="720"/>
      </w:pPr>
      <w:r/>
      <w:hyperlink r:id="rId15">
        <w:r>
          <w:rPr>
            <w:color w:val="0000EE"/>
            <w:u w:val="single"/>
          </w:rPr>
          <w:t>https://www.globenewswire.com/news-release/2025/02/07/3022817/0/en/Freight-Technologies-Advances-Transformation-to-Accelerate-Innovation-Reduce-Costs-and-Drive-Growth.html</w:t>
        </w:r>
      </w:hyperlink>
      <w:r>
        <w:t xml:space="preserve"> - Original press release. View link for all data</w:t>
      </w:r>
      <w:r/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noahwire.com" TargetMode="External"/><Relationship Id="rId10" Type="http://schemas.openxmlformats.org/officeDocument/2006/relationships/hyperlink" Target="https://fr8technologies.com/press-release/freight-technologies-reports-strong-preliminary-2024-mid-year-results-and-announces-exciting-advances-in-its-product-offerings/" TargetMode="External"/><Relationship Id="rId11" Type="http://schemas.openxmlformats.org/officeDocument/2006/relationships/hyperlink" Target="https://fr8technologies.com" TargetMode="External"/><Relationship Id="rId12" Type="http://schemas.openxmlformats.org/officeDocument/2006/relationships/hyperlink" Target="https://www.nasdaq.com/market-activity/stocks/frgt" TargetMode="External"/><Relationship Id="rId13" Type="http://schemas.openxmlformats.org/officeDocument/2006/relationships/hyperlink" Target="https://www.sec.gov/Archives/edgar/data/1841756/000184175623000001/fr8tech-10k_2023.htm" TargetMode="External"/><Relationship Id="rId14" Type="http://schemas.openxmlformats.org/officeDocument/2006/relationships/hyperlink" Target="https://www.bloomberg.com/profile/company/1841756D:US" TargetMode="External"/><Relationship Id="rId15" Type="http://schemas.openxmlformats.org/officeDocument/2006/relationships/hyperlink" Target="https://www.globenewswire.com/news-release/2025/02/07/3022817/0/en/Freight-Technologies-Advances-Transformation-to-Accelerate-Innovation-Reduce-Costs-and-Drive-Growth.html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