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Zensa: Empowering businesses through bespoke IT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Zensa, an IT consulting and managed services firm, is positioning itself as a strategic partner for companies navigating the challenges of a rapidly evolving technological landscape. With a workforce of 300 professionals, the company focuses on providing bespoke solutions tailored to meet the diverse needs of its clients, particularly in the realms of Generative AI, AI-driven hardware, and cloud services.</w:t>
      </w:r>
      <w:r/>
    </w:p>
    <w:p>
      <w:r/>
      <w:r>
        <w:t>Founded by Prerna Goja, who brings 19 years of IT experience, Zensa aims to address three key challenges prevalent in today’s business environment: innovation, prioritization, and adoption of new technologies. "How can I build an impact within the industry and solve pressing business problems?" Goja asked at the onset of her business journey, highlighting her quest to equip companies with the necessary tools to thrive in a digital-first world.</w:t>
      </w:r>
      <w:r/>
    </w:p>
    <w:p>
      <w:r/>
      <w:r>
        <w:t>Zensa’s commitment to fostering inclusivity and diversity is embedded in its operations, ensuring that all voices within the organisation are heard and valued. The company operates on a global scale, with a presence in the United States, Mexico, Costa Rica, Italy, and India. This international footprint fuels its mission of driving digital innovation and providing significant value to its customers.</w:t>
      </w:r>
      <w:r/>
    </w:p>
    <w:p>
      <w:r/>
      <w:r>
        <w:t>The firm particularly emphasises the transformative capabilities of Generative AI, believing it can redefine business strategies and unlock new opportunities. By creating bespoke AI models and multimodal vector databases, Zensa enables clients to leverage their data effectively, while concurrently prioritising privacy and security.</w:t>
      </w:r>
      <w:r/>
    </w:p>
    <w:p>
      <w:r/>
      <w:r>
        <w:t>In a statement reflecting on the future direction of the company, Goja explained, "As we look to the future, our goal is to build secure products and solutions powered by responsible AI. Zensa is dedicated to offering secure services that not only meet but exceed customers' expectations - ensuring they remain competitive in an ever-evolving marketplace."</w:t>
      </w:r>
      <w:r/>
    </w:p>
    <w:p>
      <w:r/>
      <w:r>
        <w:t>As organisations continue to face the pressure of keeping pace with technological advancements, Zensa's focus on being a trusted partner in digital transformation may offer valuable support in overcoming these hurdles.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https://rocketreach.co/zensa-llc-profile_b5fc0e6cf65e1636</w:t>
        </w:r>
      </w:hyperlink>
      <w:r>
        <w:t xml:space="preserve"> - </w:t>
      </w:r>
      <w:r/>
    </w:p>
    <w:p>
      <w:pPr>
        <w:pStyle w:val="ListNumber"/>
        <w:spacing w:line="240" w:lineRule="auto"/>
        <w:ind w:left="720"/>
      </w:pPr>
      <w:r/>
      <w:hyperlink r:id="rId11">
        <w:r>
          <w:rPr>
            <w:color w:val="0000EE"/>
            <w:u w:val="single"/>
          </w:rPr>
          <w:t>https://www.newswire.com/news/zensa-your-ideal-it-partner-22518437</w:t>
        </w:r>
      </w:hyperlink>
      <w:r>
        <w:t xml:space="preserve"> - </w:t>
      </w:r>
      <w:r/>
    </w:p>
    <w:p>
      <w:pPr>
        <w:pStyle w:val="ListNumber"/>
        <w:spacing w:line="240" w:lineRule="auto"/>
        <w:ind w:left="720"/>
      </w:pPr>
      <w:r/>
      <w:hyperlink r:id="rId12">
        <w:r>
          <w:rPr>
            <w:color w:val="0000EE"/>
            <w:u w:val="single"/>
          </w:rPr>
          <w:t>https://www.zensa.co/new-home-page/</w:t>
        </w:r>
      </w:hyperlink>
      <w:r>
        <w:t xml:space="preserve"> - </w:t>
      </w:r>
      <w:r/>
    </w:p>
    <w:p>
      <w:pPr>
        <w:pStyle w:val="ListNumber"/>
        <w:spacing w:line="240" w:lineRule="auto"/>
        <w:ind w:left="720"/>
      </w:pPr>
      <w:r/>
      <w:hyperlink r:id="rId13">
        <w:r>
          <w:rPr>
            <w:color w:val="0000EE"/>
            <w:u w:val="single"/>
          </w:rPr>
          <w:t>https://www.justice.gov/opcl/overview-privacy-act-1974-2020-edition/disclosures-third-parties</w:t>
        </w:r>
      </w:hyperlink>
      <w:r>
        <w:t xml:space="preserve"> - </w:t>
      </w:r>
      <w:r/>
    </w:p>
    <w:p>
      <w:pPr>
        <w:pStyle w:val="ListNumber"/>
        <w:spacing w:line="240" w:lineRule="auto"/>
        <w:ind w:left="720"/>
      </w:pPr>
      <w:r/>
      <w:hyperlink r:id="rId9">
        <w:r>
          <w:rPr>
            <w:color w:val="0000EE"/>
            <w:u w:val="single"/>
          </w:rPr>
          <w:t>https://www.noahwire.com</w:t>
        </w:r>
      </w:hyperlink>
      <w:r>
        <w:t xml:space="preserve"> - </w:t>
      </w:r>
      <w:r/>
    </w:p>
    <w:p>
      <w:pPr>
        <w:pStyle w:val="ListNumber"/>
        <w:spacing w:line="240" w:lineRule="auto"/>
        <w:ind w:left="720"/>
      </w:pPr>
      <w:r/>
      <w:hyperlink r:id="rId14">
        <w:r>
          <w:rPr>
            <w:color w:val="0000EE"/>
            <w:u w:val="single"/>
          </w:rPr>
          <w:t>https://quizlet.com/436882542/cs103-chapter-4-flash-cards/</w:t>
        </w:r>
      </w:hyperlink>
      <w:r>
        <w:t xml:space="preserve"> - </w:t>
      </w:r>
      <w:r/>
    </w:p>
    <w:p>
      <w:pPr>
        <w:pStyle w:val="ListNumber"/>
        <w:spacing w:line="240" w:lineRule="auto"/>
        <w:ind w:left="720"/>
      </w:pPr>
      <w:r/>
      <w:hyperlink r:id="rId11">
        <w:r>
          <w:rPr>
            <w:color w:val="0000EE"/>
            <w:u w:val="single"/>
          </w:rPr>
          <w:t>https://www.newswire.com/news/zensa-your-ideal-it-partner-22518437</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cketreach.co/zensa-llc-profile_b5fc0e6cf65e1636" TargetMode="External"/><Relationship Id="rId11" Type="http://schemas.openxmlformats.org/officeDocument/2006/relationships/hyperlink" Target="https://www.newswire.com/news/zensa-your-ideal-it-partner-22518437" TargetMode="External"/><Relationship Id="rId12" Type="http://schemas.openxmlformats.org/officeDocument/2006/relationships/hyperlink" Target="https://www.zensa.co/new-home-page/" TargetMode="External"/><Relationship Id="rId13" Type="http://schemas.openxmlformats.org/officeDocument/2006/relationships/hyperlink" Target="https://www.justice.gov/opcl/overview-privacy-act-1974-2020-edition/disclosures-third-parties" TargetMode="External"/><Relationship Id="rId14" Type="http://schemas.openxmlformats.org/officeDocument/2006/relationships/hyperlink" Target="https://quizlet.com/436882542/cs103-chapter-4-flash-c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