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Consensus Cloud Solutions to showcase innovations at HIMSS25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Consensus Cloud Solutions, Inc., a prominent provider of digital cloud fax and interoperability solutions, is set to exhibit at HIMSS25 in Las Vegas from March 3rd to 6th. At booth #1361, the company will showcase its technology designed to help healthcare organisations manage unstructured data, improve interoperability, and enhance operational efficiency.</w:t>
      </w:r>
      <w:r/>
    </w:p>
    <w:p>
      <w:r/>
      <w:r>
        <w:t>During the event, Consensus will facilitate a series of panels and customer discussions aimed at expressing its commitment to innovation in the healthcare sector. Attendees can expect demonstrations of how Consensus’ solutions aim to reduce communication disruptions, accelerate patient referrals, streamline administrative tasks, and ultimately lead to better patient outcomes.</w:t>
      </w:r>
      <w:r/>
    </w:p>
    <w:p>
      <w:r/>
      <w:r>
        <w:t>Several sessions are scheduled throughout the exhibition. Notably, Rebecca Woods, CIO and Co-Founder of Propel Health Advisors, and Renee Broadbent, CIO of SoNE Healthcare, will present on "Navigating the Rise to the C-Suite - Lessons for Women in Health Tech." In another session, Geoff Brown, CIO at Piedmont, will discuss using cloud technology for growth initiatives, while solutions consultants from Consensus will explore how artificial intelligence can improve inbound fax workflows and patient intake processes.</w:t>
      </w:r>
      <w:r/>
    </w:p>
    <w:p>
      <w:r/>
      <w:r>
        <w:t>Despite advancements in healthcare technology, many companies still encounter obstacles in secure data exchange. The integration of AI technology presents a solution that enables organisations to improve data sharing without substantial operational or financial upheaval. Consensus will highlight its product lineup, which includes eFax Corporate, an industry-leading digital fax platform, and Clarity, an AI tool designed to turn unstructured documents into structured data.</w:t>
      </w:r>
      <w:r/>
    </w:p>
    <w:p>
      <w:r/>
      <w:r>
        <w:t>Scott Turicchi, CEO of Consensus, commented on the challenges faced by healthcare providers, saying, "A recent survey of healthcare leaders revealed that breakdowns in communication and care coordination continue to impact providers... Closing communication gaps is more critical than ever."</w:t>
      </w:r>
      <w:r/>
    </w:p>
    <w:p>
      <w:r/>
      <w:r>
        <w:t>Consensus will also sponsor a networking event, the Bluebird Leader's HIT Startup Chat &amp; Reception, on March 4th at The Happy Camper, facilitating connections among industry peers.</w:t>
      </w:r>
      <w:r/>
    </w:p>
    <w:p>
      <w:r/>
      <w:r>
        <w:t>As healthcare continues to digitise, the insights and technologies presented by Consensus at HIMSS25 may play a crucial role in the ongoing efforts to enhance efficiency and collaboration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https://www.consensus.com/consensus-events/himss/</w:t>
        </w:r>
      </w:hyperlink>
      <w:r>
        <w:t xml:space="preserve"> - This URL supports the claim that Consensus Cloud Solutions will be exhibiting at HIMSS25 in Las Vegas, showcasing its technology for healthcare organizations.</w:t>
      </w:r>
      <w:r/>
    </w:p>
    <w:p>
      <w:pPr>
        <w:pStyle w:val="ListNumber"/>
        <w:spacing w:line="240" w:lineRule="auto"/>
        <w:ind w:left="720"/>
      </w:pPr>
      <w:r/>
      <w:hyperlink r:id="rId11">
        <w:r>
          <w:rPr>
            <w:color w:val="0000EE"/>
            <w:u w:val="single"/>
          </w:rPr>
          <w:t>https://www.himss.org/events/himss-global-health-conference-exhibition</w:t>
        </w:r>
      </w:hyperlink>
      <w:r>
        <w:t xml:space="preserve"> - This URL provides information about the HIMSS event, which aligns with the details about Consensus' participation and the focus on healthcare technology.</w:t>
      </w:r>
      <w:r/>
    </w:p>
    <w:p>
      <w:pPr>
        <w:pStyle w:val="ListNumber"/>
        <w:spacing w:line="240" w:lineRule="auto"/>
        <w:ind w:left="720"/>
      </w:pPr>
      <w:r/>
      <w:hyperlink r:id="rId12">
        <w:r>
          <w:rPr>
            <w:color w:val="0000EE"/>
            <w:u w:val="single"/>
          </w:rPr>
          <w:t>https://www.propelhealthadvisors.com/team/rebecca-woods</w:t>
        </w:r>
      </w:hyperlink>
      <w:r>
        <w:t xml:space="preserve"> - This URL supports the mention of Rebecca Woods, CIO and Co-Founder of Propel Health Advisors, as a presenter at HIMSS25.</w:t>
      </w:r>
      <w:r/>
    </w:p>
    <w:p>
      <w:pPr>
        <w:pStyle w:val="ListNumber"/>
        <w:spacing w:line="240" w:lineRule="auto"/>
        <w:ind w:left="720"/>
      </w:pPr>
      <w:r/>
      <w:hyperlink r:id="rId13">
        <w:r>
          <w:rPr>
            <w:color w:val="0000EE"/>
            <w:u w:val="single"/>
          </w:rPr>
          <w:t>https://www.piedmont.org/about-us/leadership/geoff-brown</w:t>
        </w:r>
      </w:hyperlink>
      <w:r>
        <w:t xml:space="preserve"> - This URL corroborates the involvement of Geoff Brown, CIO at Piedmont, in discussing cloud technology at HIMSS25.</w:t>
      </w:r>
      <w:r/>
    </w:p>
    <w:p>
      <w:pPr>
        <w:pStyle w:val="ListNumber"/>
        <w:spacing w:line="240" w:lineRule="auto"/>
        <w:ind w:left="720"/>
      </w:pPr>
      <w:r/>
      <w:hyperlink r:id="rId14">
        <w:r>
          <w:rPr>
            <w:color w:val="0000EE"/>
            <w:u w:val="single"/>
          </w:rPr>
          <w:t>https://www.sonehealthcare.org/leadership</w:t>
        </w:r>
      </w:hyperlink>
      <w:r>
        <w:t xml:space="preserve"> - This URL supports the mention of Renee Broadbent, CIO of SoNE Healthcare, as a presenter at the event.</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for Consensus Cloud Solutions' activities at HIMSS25.</w:t>
      </w:r>
      <w:r/>
    </w:p>
    <w:p>
      <w:pPr>
        <w:pStyle w:val="ListNumber"/>
        <w:spacing w:line="240" w:lineRule="auto"/>
        <w:ind w:left="720"/>
      </w:pPr>
      <w:r/>
      <w:hyperlink r:id="rId15">
        <w:r>
          <w:rPr>
            <w:color w:val="0000EE"/>
            <w:u w:val="single"/>
          </w:rPr>
          <w:t>https://www.businesswire.com/news/home/20250220952965/en/Consensus-Cloud-Solutions-to-Showcase-AI-Powered-Solutions-Transforming-Healthcare-Interoperability-at-HIMSS25/?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ensus.com/consensus-events/himss/" TargetMode="External"/><Relationship Id="rId11" Type="http://schemas.openxmlformats.org/officeDocument/2006/relationships/hyperlink" Target="https://www.himss.org/events/himss-global-health-conference-exhibition" TargetMode="External"/><Relationship Id="rId12" Type="http://schemas.openxmlformats.org/officeDocument/2006/relationships/hyperlink" Target="https://www.propelhealthadvisors.com/team/rebecca-woods" TargetMode="External"/><Relationship Id="rId13" Type="http://schemas.openxmlformats.org/officeDocument/2006/relationships/hyperlink" Target="https://www.piedmont.org/about-us/leadership/geoff-brown" TargetMode="External"/><Relationship Id="rId14" Type="http://schemas.openxmlformats.org/officeDocument/2006/relationships/hyperlink" Target="https://www.sonehealthcare.org/leadership" TargetMode="External"/><Relationship Id="rId15" Type="http://schemas.openxmlformats.org/officeDocument/2006/relationships/hyperlink" Target="https://www.businesswire.com/news/home/20250220952965/en/Consensus-Cloud-Solutions-to-Showcase-AI-Powered-Solutions-Transforming-Healthcare-Interoperability-at-HIMSS25/?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