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Snowflake expands partnership with Microsoft to enhance AI application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Snowflake, a company listed on the NYSE under SNOW and known for its AI Data Cloud, has announced an expanded partnership with Microsoft designed to enhance the development of AI-powered applications. This collaboration will incorporate OpenAI’s advanced models into Snowflake's Cortex AI, a fully managed AI service. The partnership aims to allow enterprises to build AI applications and data agents that leverage OpenAI's capabilities within Snowflake's secure data environment.</w:t>
      </w:r>
      <w:r/>
    </w:p>
    <w:p>
      <w:r/>
      <w:r>
        <w:t>Christian Kleinerman, Snowflake's EVP of Product, stated, “We’re expanding our long-standing partnership with Microsoft to deliver the best of OpenAI’s innovations directly to our customers, further advancing our promise to bring easy, efficient, and trusted AI to enterprises around the world.” He highlighted that integrating OpenAI models will empower users to engage in multimodal and conversational AI applications that can source insights from various types of data, including audio and video.</w:t>
      </w:r>
      <w:r/>
    </w:p>
    <w:p>
      <w:r/>
      <w:r>
        <w:t>The integration will be facilitated through Microsoft’s Azure OpenAI Service and aims to simplify access to these advanced models across multiple cloud regions globally. The partnership is expected to cater to a growing demand for security and data governance in enterprises, as highlighted in a report by MIT Technology Review Insights, which noted that 59% of respondents identified these areas as challenges in deploying generative AI technologies.</w:t>
      </w:r>
      <w:r/>
    </w:p>
    <w:p>
      <w:r/>
      <w:r>
        <w:t>Asha Sharma, Corporate VP and Head of Product at Microsoft's AI Platform, commented, “Enterprises are looking to leverage their proprietary data to create AI differentiation... and the Snowflake partnership with Azure OpenAI Service will empower our joint customers to deliver intuitive and trustworthy app experiences even faster.” This sentiment reflects a broader trend among businesses seeking to harness their data for competitive advantages while addressing trust and security issues around AI implementations.</w:t>
      </w:r>
      <w:r/>
    </w:p>
    <w:p>
      <w:r/>
      <w:r>
        <w:t>The collaboration will also see the introduction of Snowflake Cortex Agents, which will facilitate interaction with data in real-time through Microsoft 365 Copilot and Microsoft Teams, with a full rollout expected in June 2025. This capability is designed to streamline users' access to insights from their data within familiar Microsoft applications, enhancing productivity and decision-making capabilities.</w:t>
      </w:r>
      <w:r/>
    </w:p>
    <w:p>
      <w:r/>
      <w:r>
        <w:t>Snowflake has positioned itself as a leader in providing cutting-edge AI models by offering not only OpenAI’s models but also those from other prominent providers, such as Anthropic and Meta. The ongoing partnership with Microsoft reflects a strategic initiative to advance enterprise capabilities in AI while ensuring robust security and privacy measures are in place for sensitive data.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https://www.techtarget.com/searchdatamanagement/news/366619812/Snowflake-adds-OpenAI-models-with-Microsoft-integration</w:t>
        </w:r>
      </w:hyperlink>
      <w:r>
        <w:t xml:space="preserve"> - This article supports the claim that Snowflake has expanded its partnership with Microsoft to integrate OpenAI's language models into Snowflake's Cortex AI, enhancing AI application development within a secure environment.</w:t>
      </w:r>
      <w:r/>
    </w:p>
    <w:p>
      <w:pPr>
        <w:pStyle w:val="ListNumber"/>
        <w:spacing w:line="240" w:lineRule="auto"/>
        <w:ind w:left="720"/>
      </w:pPr>
      <w:r/>
      <w:hyperlink r:id="rId10">
        <w:r>
          <w:rPr>
            <w:color w:val="0000EE"/>
            <w:u w:val="single"/>
          </w:rPr>
          <w:t>https://www.techtarget.com/searchdatamanagement/news/366619812/Snowflake-adds-OpenAI-models-with-Microsoft-integration</w:t>
        </w:r>
      </w:hyperlink>
      <w:r>
        <w:t xml:space="preserve"> - It also corroborates the integration's goal to simplify AI deployment and enhance data security for joint Snowflake and Microsoft customers.</w:t>
      </w:r>
      <w:r/>
    </w:p>
    <w:p>
      <w:pPr>
        <w:pStyle w:val="ListNumber"/>
        <w:spacing w:line="240" w:lineRule="auto"/>
        <w:ind w:left="720"/>
      </w:pPr>
      <w:r/>
      <w:hyperlink r:id="rId11">
        <w:r>
          <w:rPr>
            <w:color w:val="0000EE"/>
            <w:u w:val="single"/>
          </w:rPr>
          <w:t>https://markets.businessinsider.com/news/stocks/snowflake-in-talks-on-partnership-agreement-with-openai-the-information-reports-1034414052</w:t>
        </w:r>
      </w:hyperlink>
      <w:r>
        <w:t xml:space="preserve"> - This report supports the claim that Snowflake has been in talks with OpenAI to allow customers to access OpenAI's AI directly, possibly without needing an API from OpenAI or Microsoft.</w:t>
      </w:r>
      <w:r/>
    </w:p>
    <w:p>
      <w:pPr>
        <w:pStyle w:val="ListNumber"/>
        <w:spacing w:line="240" w:lineRule="auto"/>
        <w:ind w:left="720"/>
      </w:pPr>
      <w:r/>
      <w:hyperlink r:id="rId12">
        <w:r>
          <w:rPr>
            <w:color w:val="0000EE"/>
            <w:u w:val="single"/>
          </w:rPr>
          <w:t>https://www.microsoft.com/en-us/azure/azure-openai</w:t>
        </w:r>
      </w:hyperlink>
      <w:r>
        <w:t xml:space="preserve"> - This page explains Microsoft's Azure OpenAI Service, which is integral to the partnership by facilitating access to OpenAI models across multiple cloud regions.</w:t>
      </w:r>
      <w:r/>
    </w:p>
    <w:p>
      <w:pPr>
        <w:pStyle w:val="ListNumber"/>
        <w:spacing w:line="240" w:lineRule="auto"/>
        <w:ind w:left="720"/>
      </w:pPr>
      <w:r/>
      <w:hyperlink r:id="rId13">
        <w:r>
          <w:rPr>
            <w:color w:val="0000EE"/>
            <w:u w:val="single"/>
          </w:rPr>
          <w:t>https://www.snowflake.com/en/products/cortex/</w:t>
        </w:r>
      </w:hyperlink>
      <w:r>
        <w:t xml:space="preserve"> - This page provides information on Snowflake's Cortex AI, a managed AI service that will now include OpenAI models, enhancing its capabilities for developing AI applications.</w:t>
      </w:r>
      <w:r/>
    </w:p>
    <w:p>
      <w:pPr>
        <w:pStyle w:val="ListNumber"/>
        <w:spacing w:line="240" w:lineRule="auto"/>
        <w:ind w:left="720"/>
      </w:pPr>
      <w:r/>
      <w:hyperlink r:id="rId14">
        <w:r>
          <w:rPr>
            <w:color w:val="0000EE"/>
            <w:u w:val="single"/>
          </w:rPr>
          <w:t>https://www.microsoft.com/en-us/microsoft-365/copilot</w:t>
        </w:r>
      </w:hyperlink>
      <w:r>
        <w:t xml:space="preserve"> - This resource supports the claim that Snowflake Cortex Agents will be integrated into Microsoft 365 Copilot and Microsoft Teams, enhancing user productivity and decision-making.</w:t>
      </w:r>
      <w:r/>
    </w:p>
    <w:p>
      <w:pPr>
        <w:pStyle w:val="ListNumber"/>
        <w:spacing w:line="240" w:lineRule="auto"/>
        <w:ind w:left="720"/>
      </w:pPr>
      <w:r/>
      <w:hyperlink r:id="rId15">
        <w:r>
          <w:rPr>
            <w:color w:val="0000EE"/>
            <w:u w:val="single"/>
          </w:rPr>
          <w:t>https://www.businesswire.com/news/home/20250226499406/en/Snowflake-Securely-Integrates-Microsoft-Azure-OpenAI-Service-to-Provide-Access-to-the-Latest-OpenAI-Models-with-Expanded-Microsoft-Partnership/?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datamanagement/news/366619812/Snowflake-adds-OpenAI-models-with-Microsoft-integration" TargetMode="External"/><Relationship Id="rId11" Type="http://schemas.openxmlformats.org/officeDocument/2006/relationships/hyperlink" Target="https://markets.businessinsider.com/news/stocks/snowflake-in-talks-on-partnership-agreement-with-openai-the-information-reports-1034414052" TargetMode="External"/><Relationship Id="rId12" Type="http://schemas.openxmlformats.org/officeDocument/2006/relationships/hyperlink" Target="https://www.microsoft.com/en-us/azure/azure-openai" TargetMode="External"/><Relationship Id="rId13" Type="http://schemas.openxmlformats.org/officeDocument/2006/relationships/hyperlink" Target="https://www.snowflake.com/en/products/cortex/" TargetMode="External"/><Relationship Id="rId14" Type="http://schemas.openxmlformats.org/officeDocument/2006/relationships/hyperlink" Target="https://www.microsoft.com/en-us/microsoft-365/copilot" TargetMode="External"/><Relationship Id="rId15" Type="http://schemas.openxmlformats.org/officeDocument/2006/relationships/hyperlink" Target="https://www.businesswire.com/news/home/20250226499406/en/Snowflake-Securely-Integrates-Microsoft-Azure-OpenAI-Service-to-Provide-Access-to-the-Latest-OpenAI-Models-with-Expanded-Microsoft-Partnership/?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