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Acceldata launches AI-driven data management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Acceldata, a company based in Campbell, California, has unveiled Agentic Data Management (Agentic DM), an artificial intelligence-driven data management platform aimed at transforming how businesses govern and optimise their data, particularly in the context of artificial intelligence initiatives. The announcement was made on 27 February 2025.</w:t>
      </w:r>
      <w:r/>
    </w:p>
    <w:p>
      <w:r/>
      <w:r>
        <w:t>Rohit Choudhary, the founder and CEO of Acceldata, shared insights into the challenges faced by enterprises due to inefficient and reactive data operations. He remarked, “Data Management is witnessing its ChatGPT moment. For too long, enterprises have struggled with fragmented, inefficient, and reactive data operations—where teams spend more time firefighting issues than extracting value.” Choudhary emphasised that Agentic DM brings a shift towards intelligent and autonomous data management practices, suggesting that organisations that do not modernise their strategies risk falling behind in an increasingly AI-focused economy.</w:t>
      </w:r>
      <w:r/>
    </w:p>
    <w:p>
      <w:r/>
      <w:r>
        <w:t>Agentic DM introduces several innovative features. The platform includes AI agents capable of deeply understanding data context, detecting anomalies, and executing corrective actions. It aims to shift data management from a reactive to a proactive process, optimising AI and analytics workloads in real-time.</w:t>
      </w:r>
      <w:r/>
    </w:p>
    <w:p>
      <w:r/>
      <w:r>
        <w:t>At the heart of Agentic DM is the xLake Reasoning Engine, which supports AI-aware data processing across various environments, including hyperscalers and on-premises systems. This engine is designed to outstrip traditional data quality systems and governance tools by managing data at scale while maintaining business context.</w:t>
      </w:r>
      <w:r/>
    </w:p>
    <w:p>
      <w:r/>
      <w:r>
        <w:t>The platform also features the Business Notebook, a collaborative interface that allows teams to interact with data through natural language and visualisations, enhancing communication and decision-making. Additionally, Agent Studio empowers organisations to create and deploy custom AI agents suited to their specific data management requirements.</w:t>
      </w:r>
      <w:r/>
    </w:p>
    <w:p>
      <w:r/>
      <w:r>
        <w:t>Currently, Agentic DM is in private beta with several large enterprises involved in testing, offering early feedback to help shape the platform’s future. The product launches with over ten existing agents focusing on areas like Data Quality, Anomaly Detection, and Cost Optimisation.</w:t>
      </w:r>
      <w:r/>
    </w:p>
    <w:p>
      <w:r/>
      <w:r>
        <w:t>In conjunction with the product launch, Acceldata announced the "Autonomous 25" conference, an invite-only event scheduled for 20 May 2025 at The Pearl in San Francisco. This conference aims to gather industry leaders and innovators to discuss strategies for an AI-driven future in data management.</w:t>
      </w:r>
      <w:r/>
    </w:p>
    <w:p>
      <w:r/>
      <w:r>
        <w:t>Founded in 2018, Acceldata has positioned itself as a key player in the field of data observability, with its solutions already being used by prominent companies such as Dun &amp; Bradstreet and Walmart’s PhonePe.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https://www.acceldata.io/newsroom/acceldata-launches-industrys-first-agentic-data-management-platform</w:t>
        </w:r>
      </w:hyperlink>
      <w:r>
        <w:t xml:space="preserve"> - This URL corroborates Acceldata's launch of Agentic Data Management (Agentic DM), an AI-driven platform for optimizing enterprise data operations, particularly in AI initiatives. It highlights the platform's capabilities and its private beta status.</w:t>
      </w:r>
      <w:r/>
    </w:p>
    <w:p>
      <w:pPr>
        <w:pStyle w:val="ListNumber"/>
        <w:spacing w:line="240" w:lineRule="auto"/>
        <w:ind w:left="720"/>
      </w:pPr>
      <w:r/>
      <w:hyperlink r:id="rId11">
        <w:r>
          <w:rPr>
            <w:color w:val="0000EE"/>
            <w:u w:val="single"/>
          </w:rPr>
          <w:t>https://www.acceldata.io/blog/announcing-acceldata-agentic-data-management</w:t>
        </w:r>
      </w:hyperlink>
      <w:r>
        <w:t xml:space="preserve"> - This URL provides further details on Agentic DM's features, including AI agents for data quality and anomaly detection, and its ability to transform traditional data management roles. It also discusses the platform's AI-powered capabilities.</w:t>
      </w:r>
      <w:r/>
    </w:p>
    <w:p>
      <w:pPr>
        <w:pStyle w:val="ListNumber"/>
        <w:spacing w:line="240" w:lineRule="auto"/>
        <w:ind w:left="720"/>
      </w:pPr>
      <w:r/>
      <w:hyperlink r:id="rId9">
        <w:r>
          <w:rPr>
            <w:color w:val="0000EE"/>
            <w:u w:val="single"/>
          </w:rPr>
          <w:t>https://www.noahwire.com</w:t>
        </w:r>
      </w:hyperlink>
      <w:r>
        <w:t xml:space="preserve"> - This URL is mentioned as the source of the article and provides background information on Acceldata and its role in data observability.</w:t>
      </w:r>
      <w:r/>
    </w:p>
    <w:p>
      <w:pPr>
        <w:pStyle w:val="ListNumber"/>
        <w:spacing w:line="240" w:lineRule="auto"/>
        <w:ind w:left="720"/>
      </w:pPr>
      <w:r/>
      <w:hyperlink r:id="rId12">
        <w:r>
          <w:rPr>
            <w:color w:val="0000EE"/>
            <w:u w:val="single"/>
          </w:rPr>
          <w:t>https://www.acceldata.io</w:t>
        </w:r>
      </w:hyperlink>
      <w:r>
        <w:t xml:space="preserve"> - This URL is Acceldata's official website, which likely contains information about the company's history, products, and involvement in data observability.</w:t>
      </w:r>
      <w:r/>
    </w:p>
    <w:p>
      <w:pPr>
        <w:pStyle w:val="ListNumber"/>
        <w:spacing w:line="240" w:lineRule="auto"/>
        <w:ind w:left="720"/>
      </w:pPr>
      <w:r/>
      <w:hyperlink r:id="rId13">
        <w:r>
          <w:rPr>
            <w:color w:val="0000EE"/>
            <w:u w:val="single"/>
          </w:rPr>
          <w:t>https://www.acceldata.io/newsroom/</w:t>
        </w:r>
      </w:hyperlink>
      <w:r>
        <w:t xml:space="preserve"> - This URL leads to Acceldata's newsroom, where announcements about new products and initiatives, such as Agentic DM, are typically published.</w:t>
      </w:r>
      <w:r/>
    </w:p>
    <w:p>
      <w:pPr>
        <w:pStyle w:val="ListNumber"/>
        <w:spacing w:line="240" w:lineRule="auto"/>
        <w:ind w:left="720"/>
      </w:pPr>
      <w:r/>
      <w:hyperlink r:id="rId14">
        <w:r>
          <w:rPr>
            <w:color w:val="0000EE"/>
            <w:u w:val="single"/>
          </w:rPr>
          <w:t>https://www.acceldata.io/blog/</w:t>
        </w:r>
      </w:hyperlink>
      <w:r>
        <w:t xml:space="preserve"> - This URL hosts Acceldata's blog, which may feature articles detailing the development and capabilities of Agentic DM, as well as insights into the future of AI-driven data management.</w:t>
      </w:r>
      <w:r/>
    </w:p>
    <w:p>
      <w:pPr>
        <w:pStyle w:val="ListNumber"/>
        <w:spacing w:line="240" w:lineRule="auto"/>
        <w:ind w:left="720"/>
      </w:pPr>
      <w:r/>
      <w:hyperlink r:id="rId15">
        <w:r>
          <w:rPr>
            <w:color w:val="0000EE"/>
            <w:u w:val="single"/>
          </w:rPr>
          <w:t>https://www.globenewswire.com/news-release/2025/02/27/3034045/0/en/Acceldata-Launches-Industry-s-First-Agentic-Data-Management-Platform.html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cceldata.io/newsroom/acceldata-launches-industrys-first-agentic-data-management-platform" TargetMode="External"/><Relationship Id="rId11" Type="http://schemas.openxmlformats.org/officeDocument/2006/relationships/hyperlink" Target="https://www.acceldata.io/blog/announcing-acceldata-agentic-data-management" TargetMode="External"/><Relationship Id="rId12" Type="http://schemas.openxmlformats.org/officeDocument/2006/relationships/hyperlink" Target="https://www.acceldata.io" TargetMode="External"/><Relationship Id="rId13" Type="http://schemas.openxmlformats.org/officeDocument/2006/relationships/hyperlink" Target="https://www.acceldata.io/newsroom/" TargetMode="External"/><Relationship Id="rId14" Type="http://schemas.openxmlformats.org/officeDocument/2006/relationships/hyperlink" Target="https://www.acceldata.io/blog/" TargetMode="External"/><Relationship Id="rId15" Type="http://schemas.openxmlformats.org/officeDocument/2006/relationships/hyperlink" Target="https://www.globenewswire.com/news-release/2025/02/27/3034045/0/en/Acceldata-Launches-Industry-s-First-Agentic-Data-Management-Platform.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