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EY introduces Telecom.ai solution at Mobile World Congress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Mobile World Congress 2025 (MWC25), the EY organisation unveiled its new EY Telecom.ai agentic solution, aimed at improving the operational efficiency of telecommunications providers. This suite of artificial intelligence (AI) agents is designed to function across various critical disciplines within the telecommunications industry, particularly in finance, network management, customer service, and content life cycle management.</w:t>
      </w:r>
      <w:r/>
    </w:p>
    <w:p>
      <w:r/>
      <w:r>
        <w:t>The EY Telecom.ai solution is powered by the comprehensive NVIDIA AI platform, specifically constructed on the NVIDIA AI Enterprise framework. This integration includes advanced components such as NVIDIA NIM microservices, NeMo Retriever, NeMo Guardrails, and Blueprint systems that leverage retrieval-augmented generation (RAG) technology.</w:t>
      </w:r>
      <w:r/>
    </w:p>
    <w:p>
      <w:r/>
      <w:r>
        <w:t xml:space="preserve">A notable feature of the EY Telecom.ai suite is the Contract Intelligence (CI) agent, which aims to enhance the efficiency and effectiveness of insights extraction from vendor contracts within telecommunications networks. The CI agent automates the process of contract analysis, thereby allowing firms to streamline their operations, mitigate risks, and make more informed decisions. </w:t>
      </w:r>
      <w:r/>
    </w:p>
    <w:p>
      <w:r/>
      <w:r>
        <w:t>Telecommunications providers often face the challenge of managing a vast array of vendor contracts that stipulate service levels, technical specifications, and cost structures essential for smooth network operations. Traditional contract management systems, however, frequently fall short in offering the necessary depth for effective analysis, rendering contract reviews laborious and prone to errors.</w:t>
      </w:r>
      <w:r/>
    </w:p>
    <w:p>
      <w:r/>
      <w:r>
        <w:t>The EY CI agent addresses these issues by providing a structured, repeatable method for extracting, analysing, and reporting key contract terms. According to EY, this agentic solution leverages the NVIDIA AI Enterprise software to automate and enhance the retrieval and analysis of contracts. By deploying the capabilities of the NVIDIA AI platform, the CI agent is equipped to handle extensive volumes of contracts, delivering real-time insights into contractual obligations and performance metrics. This optimised approach is intended to lower operational burdens, enhance compliance, and bolster financial forecasting efficacy.</w:t>
      </w:r>
      <w:r/>
    </w:p>
    <w:p>
      <w:r/>
      <w:r>
        <w:t>Among the CI agent's features are a conversational AI interface that facilitates queries on procurement contracts, automated analysis capable of identifying crucial financial and legal terms, performance data processing for evaluating service vendors, and scenario planning tools for financial modelling regarding potential suppliers. Additionally, it offers customisable reporting metrics to ensure enhanced accuracy of models that adapt to evolving contractual demands, alongside real-time insights for engineering teams aimed at boosting negotiation efforts.</w:t>
      </w:r>
      <w:r/>
    </w:p>
    <w:p>
      <w:r/>
      <w:r>
        <w:t>This advanced solution is engineered to operate on NVIDIA infrastructure, reinforcing the capability of telecommunications providers to reclaim time and resources while enhancing their strategic decision-making processes. With the deployment of the EY Telecom.ai offering, industry stakeholders can better position themselves to enjoy more reliable and efficient service delivery through the modernisation of their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https://news.europawire.eu/ey-unveils-ai-powered-telecom-ai-solution-at-mwc-barcelona-2025-to-transform-telecom-operations/eu-press-release/2025/03/04/16/37/32/149664/</w:t>
        </w:r>
      </w:hyperlink>
      <w:r>
        <w:t xml:space="preserve"> - This URL supports the claim about EY unveiling its Telecom.ai solution at MWC 2025, highlighting its AI-driven capabilities for enhancing telecom operations.</w:t>
      </w:r>
      <w:r/>
    </w:p>
    <w:p>
      <w:pPr>
        <w:pStyle w:val="ListNumber"/>
        <w:spacing w:line="240" w:lineRule="auto"/>
        <w:ind w:left="720"/>
      </w:pPr>
      <w:r/>
      <w:hyperlink r:id="rId10">
        <w:r>
          <w:rPr>
            <w:color w:val="0000EE"/>
            <w:u w:val="single"/>
          </w:rPr>
          <w:t>https://news.europawire.eu/ey-unveils-ai-powered-telecom-ai-solution-at-mwc-barcelona-2025-to-transform-telecom-operations/eu-press-release/2025/03/04/16/37/32/149664/</w:t>
        </w:r>
      </w:hyperlink>
      <w:r>
        <w:t xml:space="preserve"> - It also corroborates the integration of NVIDIA AI Enterprise platform in EY Telecom.ai for real-time insights and operational efficiency.</w:t>
      </w:r>
      <w:r/>
    </w:p>
    <w:p>
      <w:pPr>
        <w:pStyle w:val="ListNumber"/>
        <w:spacing w:line="240" w:lineRule="auto"/>
        <w:ind w:left="720"/>
      </w:pPr>
      <w:r/>
      <w:hyperlink r:id="rId11">
        <w:r>
          <w:rPr>
            <w:color w:val="0000EE"/>
            <w:u w:val="single"/>
          </w:rPr>
          <w:t>https://www.nvidia.com/en-us/deep-learning-ai/solutions/ai-enterprise/</w:t>
        </w:r>
      </w:hyperlink>
      <w:r>
        <w:t xml:space="preserve"> - This URL explains the NVIDIA AI Enterprise platform, which powers the EY Telecom.ai solution, providing advanced AI capabilities for various industries.</w:t>
      </w:r>
      <w:r/>
    </w:p>
    <w:p>
      <w:pPr>
        <w:pStyle w:val="ListNumber"/>
        <w:spacing w:line="240" w:lineRule="auto"/>
        <w:ind w:left="720"/>
      </w:pPr>
      <w:r/>
      <w:hyperlink r:id="rId12">
        <w:r>
          <w:rPr>
            <w:color w:val="0000EE"/>
            <w:u w:val="single"/>
          </w:rPr>
          <w:t>https://www.nvidia.com/en-us/deep-learning-ai/solutions/nim/</w:t>
        </w:r>
      </w:hyperlink>
      <w:r>
        <w:t xml:space="preserve"> - It supports the mention of NVIDIA NIM microservices as part of the EY Telecom.ai suite, enhancing AI-driven operations.</w:t>
      </w:r>
      <w:r/>
    </w:p>
    <w:p>
      <w:pPr>
        <w:pStyle w:val="ListNumber"/>
        <w:spacing w:line="240" w:lineRule="auto"/>
        <w:ind w:left="720"/>
      </w:pPr>
      <w:r/>
      <w:hyperlink r:id="rId13">
        <w:r>
          <w:rPr>
            <w:color w:val="0000EE"/>
            <w:u w:val="single"/>
          </w:rPr>
          <w:t>https://www.nvidia.com/en-us/deep-learning-ai/solutions/nemo/</w:t>
        </w:r>
      </w:hyperlink>
      <w:r>
        <w:t xml:space="preserve"> - This URL provides information on NeMo technologies, which are part of the EY Telecom.ai solution, leveraging retrieval-augmented generation (RAG) for advanced AI applications.</w:t>
      </w:r>
      <w:r/>
    </w:p>
    <w:p>
      <w:pPr>
        <w:pStyle w:val="ListNumber"/>
        <w:spacing w:line="240" w:lineRule="auto"/>
        <w:ind w:left="720"/>
      </w:pPr>
      <w:r/>
      <w:hyperlink r:id="rId14">
        <w:r>
          <w:rPr>
            <w:color w:val="0000EE"/>
            <w:u w:val="single"/>
          </w:rPr>
          <w:t>https://www.ey.com/en_gl/services/advisory/ey-telecom-ai</w:t>
        </w:r>
      </w:hyperlink>
      <w:r>
        <w:t xml:space="preserve"> - This URL would typically provide detailed information about EY's Telecom.ai solution, though it may not be available without specific access or updates.</w:t>
      </w:r>
      <w:r/>
    </w:p>
    <w:p>
      <w:pPr>
        <w:pStyle w:val="ListNumber"/>
        <w:spacing w:line="240" w:lineRule="auto"/>
        <w:ind w:left="720"/>
      </w:pPr>
      <w:r/>
      <w:hyperlink r:id="rId15">
        <w:r>
          <w:rPr>
            <w:color w:val="0000EE"/>
            <w:u w:val="single"/>
          </w:rPr>
          <w:t>https://developingtelecoms.com/telecom-technology/oss-service-management/18100-ey-uses-ai-to-automate-contract-analysis.html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europawire.eu/ey-unveils-ai-powered-telecom-ai-solution-at-mwc-barcelona-2025-to-transform-telecom-operations/eu-press-release/2025/03/04/16/37/32/149664/" TargetMode="External"/><Relationship Id="rId11" Type="http://schemas.openxmlformats.org/officeDocument/2006/relationships/hyperlink" Target="https://www.nvidia.com/en-us/deep-learning-ai/solutions/ai-enterprise/" TargetMode="External"/><Relationship Id="rId12" Type="http://schemas.openxmlformats.org/officeDocument/2006/relationships/hyperlink" Target="https://www.nvidia.com/en-us/deep-learning-ai/solutions/nim/" TargetMode="External"/><Relationship Id="rId13" Type="http://schemas.openxmlformats.org/officeDocument/2006/relationships/hyperlink" Target="https://www.nvidia.com/en-us/deep-learning-ai/solutions/nemo/" TargetMode="External"/><Relationship Id="rId14" Type="http://schemas.openxmlformats.org/officeDocument/2006/relationships/hyperlink" Target="https://www.ey.com/en_gl/services/advisory/ey-telecom-ai" TargetMode="External"/><Relationship Id="rId15" Type="http://schemas.openxmlformats.org/officeDocument/2006/relationships/hyperlink" Target="https://developingtelecoms.com/telecom-technology/oss-service-management/18100-ey-uses-ai-to-automate-contract-analysi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