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TransformationX launches AI-powered procurement tool Procure Co-Pilot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TransformationX, a prominent technology and consulting firm based in the Gulf Cooperation Council (GCC), has officially unveiled its latest innovation, Procure Co-Pilot, an AI-powered procurement tool aimed at streamlining the procurement process for businesses. The launch took place amid growing recognition of the potential of artificial intelligence (AI) to redefine operational capabilities within various sectors.</w:t>
      </w:r>
      <w:r/>
    </w:p>
    <w:p>
      <w:r/>
      <w:r>
        <w:t xml:space="preserve">Procurement, traditionally seen as a cost-control mechanism, is evolving into a vital component that enhances a company's efficiency and competitiveness. The introduction of AI is poised to play a crucial role, enabling organisations to significantly reduce procurement cycle times, lessen human errors, and strengthen supplier management. </w:t>
      </w:r>
      <w:r/>
    </w:p>
    <w:p>
      <w:r/>
      <w:r>
        <w:t>Speaking on the significance of this development, Arun Bruce, CEO of TransformationX, stated, "AI is no longer a futuristic concept—it is already redefining industries, and procurement is a prime area for transformation. Organizations that integrate AI will gain a clear edge in cost efficiency, agility, and supplier strategy, while those that delay adoption risk falling behind in an increasingly automated marketplace." He highlighted the importance of starting the integration of AI with the automation of repetitive tasks and equipping procurement teams to work in tandem with AI technologies.</w:t>
      </w:r>
      <w:r/>
    </w:p>
    <w:p>
      <w:r/>
      <w:r>
        <w:t>Procurement teams have often faced the challenge of being bogged down by lengthy processes that hinder the ability to engage in strategic activities, such as building strong supplier relationships. With the Procure Co-Pilot, businesses are empowered to streamline workflows, enabling procurement professionals to pivot their focus toward tasks that yield greater long-term impact. The tool harnesses AI to extract actionable insights from procurement data, helping align procurement strategies with broader corporate objectives.</w:t>
      </w:r>
      <w:r/>
    </w:p>
    <w:p>
      <w:r/>
      <w:r>
        <w:t>TransformationX projects that by the year 2030, between 80 to 90% of routine procurement tasks will be automated through AI systems. This shift is expected to allow procurement professionals to concentrate on strategic growth and value-added activities.</w:t>
      </w:r>
      <w:r/>
    </w:p>
    <w:p>
      <w:r/>
      <w:r>
        <w:t>Data privacy remains a paramount concern in the adoption of AI, particularly in managing sensitive procurement information. The company's Procure Co-Pilot has been designed with enterprise-grade security features, ensuring that sensitive procurement data is securely stored and managed within corporate systems. This focus on security is intended to alleviate risks associated with data exposure, a significant consideration for organisations deploying AI-powered solutions.</w:t>
      </w:r>
      <w:r/>
    </w:p>
    <w:p>
      <w:r/>
      <w:r>
        <w:t>Procure Co-Pilot further aims to optimise the procurement process from end to end, employing AI-driven analytics that allow businesses to pinpoint spending inefficiencies, assess suppliers in real-time, and automate requests for quotations (RFQs) and contract management. Additionally, its AI negotiation capabilities enhance supplier engagement, facilitating better terms while minimising time spent in negotiations. Smart procurement catalogs within the tool curate recommendations for purchasing decisions based on historical data and specific company preferences.</w:t>
      </w:r>
      <w:r/>
    </w:p>
    <w:p>
      <w:r/>
      <w:r>
        <w:t>Industries characterised by intricate supply chains, such as manufacturing, retail, logistics, and healthcare, are anticipated to benefit significantly from the capabilities of AI-driven procurement. With challenges arising from inflation, global supply chain disturbances, and stringent regulatory demands, firms are increasingly pressured to optimise procurement operations while maintaining cost control and compliance. The technological advancements represented by tools like Procure Co-Pilot position procurement teams to operate more efficiently and aligned with corporate technology and strategy.</w:t>
      </w:r>
      <w:r/>
    </w:p>
    <w:p>
      <w:r/>
      <w:r>
        <w:t>TransformationX is dedicated to supporting organisations in fully automating routine procurement processes and enhancing supplier relationship management through the deployment of Procure Co-Pilot. As AI integration accelerates within various sectors, businesses that proactively adopt these tools are likely to set new standards for efficiency and excellence in procurement in the forthcoming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https://www.zawya.com/en/press-release/companies-news/transformationx-unveils-ai-powered-procure-co-pilot-to-revolutionize-procurement-wi218i0g</w:t>
        </w:r>
      </w:hyperlink>
      <w:r>
        <w:t xml:space="preserve"> - This URL supports the launch of Procure Co-Pilot by TransformationX, an AI-powered procurement tool designed to streamline procurement processes and enhance efficiency. It also highlights the role of AI in transforming industries, particularly procurement.</w:t>
      </w:r>
      <w:r/>
    </w:p>
    <w:p>
      <w:pPr>
        <w:pStyle w:val="ListNumber"/>
        <w:spacing w:line="240" w:lineRule="auto"/>
        <w:ind w:left="720"/>
      </w:pPr>
      <w:r/>
      <w:hyperlink r:id="rId10">
        <w:r>
          <w:rPr>
            <w:color w:val="0000EE"/>
            <w:u w:val="single"/>
          </w:rPr>
          <w:t>https://www.zawya.com/en/press-release/companies-news/transformationx-unveils-ai-powered-procure-co-pilot-to-revolutionize-procurement-wi218i0g</w:t>
        </w:r>
      </w:hyperlink>
      <w:r>
        <w:t xml:space="preserve"> - This URL further explains how Procure Co-Pilot optimizes procurement by automating tasks, enhancing supplier management, and ensuring data privacy with enterprise-grade security.</w:t>
      </w:r>
      <w:r/>
    </w:p>
    <w:p>
      <w:pPr>
        <w:pStyle w:val="ListNumber"/>
        <w:spacing w:line="240" w:lineRule="auto"/>
        <w:ind w:left="720"/>
      </w:pPr>
      <w:r/>
      <w:hyperlink r:id="rId11">
        <w:r>
          <w:rPr>
            <w:color w:val="0000EE"/>
            <w:u w:val="single"/>
          </w:rPr>
          <w:t>https://www.procore.com/press/procore-revolutionizes-construction-workflows-with-innovative-ai-powered-copilot</w:t>
        </w:r>
      </w:hyperlink>
      <w:r>
        <w:t xml:space="preserve"> - Although not directly related to procurement, this URL illustrates the broader trend of AI adoption in industries, such as construction, to streamline workflows and enhance decision-making.</w:t>
      </w:r>
      <w:r/>
    </w:p>
    <w:p>
      <w:pPr>
        <w:pStyle w:val="ListNumber"/>
        <w:spacing w:line="240" w:lineRule="auto"/>
        <w:ind w:left="720"/>
      </w:pPr>
      <w:r/>
      <w:hyperlink r:id="rId11">
        <w:r>
          <w:rPr>
            <w:color w:val="0000EE"/>
            <w:u w:val="single"/>
          </w:rPr>
          <w:t>https://www.procore.com/press/procore-revolutionizes-construction-workflows-with-innovative-ai-powered-copilot</w:t>
        </w:r>
      </w:hyperlink>
      <w:r>
        <w:t xml:space="preserve"> - This URL highlights the potential of AI in automating manual processes and providing valuable insights, which is similar to the benefits Procure Co-Pilot offers in procurement.</w:t>
      </w:r>
      <w:r/>
    </w:p>
    <w:p>
      <w:pPr>
        <w:pStyle w:val="ListNumber"/>
        <w:spacing w:line="240" w:lineRule="auto"/>
        <w:ind w:left="720"/>
      </w:pPr>
      <w:r/>
      <w:hyperlink r:id="rId12">
        <w:r>
          <w:rPr>
            <w:color w:val="0000EE"/>
            <w:u w:val="single"/>
          </w:rPr>
          <w:t>https://www.federalregister.gov/documents/2023/10/05/2023-21078/guidance-for-grants-and-agreements</w:t>
        </w:r>
      </w:hyperlink>
      <w:r>
        <w:t xml:space="preserve"> - This URL does not directly support the article's claims but provides context on regulatory guidance, which is relevant to the broader discussion of compliance and regulatory demands in procurement.</w:t>
      </w:r>
      <w:r/>
    </w:p>
    <w:p>
      <w:pPr>
        <w:pStyle w:val="ListNumber"/>
        <w:spacing w:line="240" w:lineRule="auto"/>
        <w:ind w:left="720"/>
      </w:pPr>
      <w:r/>
      <w:hyperlink r:id="rId11">
        <w:r>
          <w:rPr>
            <w:color w:val="0000EE"/>
            <w:u w:val="single"/>
          </w:rPr>
          <w:t>https://www.procore.com/press/procore-revolutionizes-construction-workflows-with-innovative-ai-powered-copilot</w:t>
        </w:r>
      </w:hyperlink>
      <w:r>
        <w:t xml:space="preserve"> - This URL indirectly supports the article by demonstrating how AI can transform operational efficiency across various sectors, including construction, which parallels the impact AI can have on procurement.</w:t>
      </w:r>
      <w:r/>
    </w:p>
    <w:p>
      <w:pPr>
        <w:pStyle w:val="ListNumber"/>
        <w:spacing w:line="240" w:lineRule="auto"/>
        <w:ind w:left="720"/>
      </w:pPr>
      <w:r/>
      <w:hyperlink r:id="rId13">
        <w:r>
          <w:rPr>
            <w:color w:val="0000EE"/>
            <w:u w:val="single"/>
          </w:rPr>
          <w:t>https://www.cbnme.com/logistics-news/transformationx-launches-ai-driven-procure-co-pilot-to-revolutionize-procurement/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awya.com/en/press-release/companies-news/transformationx-unveils-ai-powered-procure-co-pilot-to-revolutionize-procurement-wi218i0g" TargetMode="External"/><Relationship Id="rId11" Type="http://schemas.openxmlformats.org/officeDocument/2006/relationships/hyperlink" Target="https://www.procore.com/press/procore-revolutionizes-construction-workflows-with-innovative-ai-powered-copilot" TargetMode="External"/><Relationship Id="rId12" Type="http://schemas.openxmlformats.org/officeDocument/2006/relationships/hyperlink" Target="https://www.federalregister.gov/documents/2023/10/05/2023-21078/guidance-for-grants-and-agreements" TargetMode="External"/><Relationship Id="rId13" Type="http://schemas.openxmlformats.org/officeDocument/2006/relationships/hyperlink" Target="https://www.cbnme.com/logistics-news/transformationx-launches-ai-driven-procure-co-pilot-to-revolutionize-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