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NetApp partners with NVIDIA to enhance AI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NetApp, a California-based intelligent data infrastructure company, has announced a new collaboration with NVIDIA aimed at enhancing the utilisation of artificial intelligence (AI) in data management and analysis. This partnership focuses on integrating NetApp's ONTAP® storage system with the capabilities provided by the NVIDIA AI Data Platform. </w:t>
      </w:r>
      <w:r/>
    </w:p>
    <w:p>
      <w:r/>
      <w:r>
        <w:t>The companies assert that the increasing complexity and volume of enterprise data necessitate a new approach in how businesses manage and leverage their data assets. Traditional computing architectures, they argue, are inadequate for exploitation in the AI-dominated landscape. Krish Vitaldevara, Senior Vice President and General Manager of Platform at NetApp, remarked, “Traditional computing architectures and data management techniques are not up to the task of helping businesses thrive in the AI era.”</w:t>
      </w:r>
      <w:r/>
    </w:p>
    <w:p>
      <w:r/>
      <w:r>
        <w:t>Together, the two firms aim to facilitate better data handling for AI applications by creating a unified framework that merges metadata cataloguing, automation, and hybrid cloud functions into a coherent structure that can drive actionable insights throughout the AI pipeline. This is expected to allow businesses to navigate their data more effectively, making it easier to convert unstructured data into valuable insights.</w:t>
      </w:r>
      <w:r/>
    </w:p>
    <w:p>
      <w:r/>
      <w:r>
        <w:t>One of the key features coming from this partnership is the Global Metadata Namespace, which promises to assist users in securely discovering and managing data across various cloud environments. This is complemented by an Integrated AI Data Pipeline, enabling customers to prepare their unstructured data for AI applications through efficient data tracking and classification.</w:t>
      </w:r>
      <w:r/>
    </w:p>
    <w:p>
      <w:r/>
      <w:r>
        <w:t>Kari Briski, Vice President of Generative AI Software for Enterprise at NVIDIA, emphasised the importance of making enterprise data readily available for AI agents. “Bringing together NetApp and the NVIDIA AI Data Platform creates a data pipeline that’s always on, allowing business data to be readily available to AI agents so they can rapidly access information to make informed decisions,” she stated.</w:t>
      </w:r>
      <w:r/>
    </w:p>
    <w:p>
      <w:r/>
      <w:r>
        <w:t>The collaboration builds upon an established relationship between the two companies, with previous projects focusing on integrating NVIDIA's accelerated computing capabilities with NetApp's data storage solutions. Together, they aim to advance the development of what the industry terms "agentic AI", where systems can autonomously interpret data and make decisions based on that analysis.</w:t>
      </w:r>
      <w:r/>
    </w:p>
    <w:p>
      <w:r/>
      <w:r>
        <w:t>NetApp will showcase its solutions in partnership with NVIDIA at the upcoming GTC conference in San Jose from March 17-21, 2025, illustrating the growing interest and investment in the intersection of AI and data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https://www.stocktitan.net/news/NTAP/net-app-fuels-future-of-agentic-ai-reasoning-solutions-with-nvidia-v7f3qi9otctn.html</w:t>
        </w:r>
      </w:hyperlink>
      <w:r>
        <w:t xml:space="preserve"> - This article supports the claim that NetApp and NVIDIA are collaborating to enhance AI data management by integrating NetApp ONTAP with the NVIDIA AI Data Platform, focusing on agentic AI solutions.</w:t>
      </w:r>
      <w:r/>
    </w:p>
    <w:p>
      <w:pPr>
        <w:pStyle w:val="ListNumber"/>
        <w:spacing w:line="240" w:lineRule="auto"/>
        <w:ind w:left="720"/>
      </w:pPr>
      <w:r/>
      <w:hyperlink r:id="rId11">
        <w:r>
          <w:rPr>
            <w:color w:val="0000EE"/>
            <w:u w:val="single"/>
          </w:rPr>
          <w:t>https://insidehpc.com/2025/03/netapp-announce-agentic-ai-reasoning-solutions-with-nvidia/</w:t>
        </w:r>
      </w:hyperlink>
      <w:r>
        <w:t xml:space="preserve"> - This source corroborates the partnership between NetApp and NVIDIA, highlighting their efforts to create a unified framework for better data handling in AI applications.</w:t>
      </w:r>
      <w:r/>
    </w:p>
    <w:p>
      <w:pPr>
        <w:pStyle w:val="ListNumber"/>
        <w:spacing w:line="240" w:lineRule="auto"/>
        <w:ind w:left="720"/>
      </w:pPr>
      <w:r/>
      <w:hyperlink r:id="rId9">
        <w:r>
          <w:rPr>
            <w:color w:val="0000EE"/>
            <w:u w:val="single"/>
          </w:rPr>
          <w:t>https://www.noahwire.com</w:t>
        </w:r>
      </w:hyperlink>
      <w:r>
        <w:t xml:space="preserve"> - This is the original source of the article, providing an overview of the NetApp-NVIDIA collaboration and its goals in AI data management.</w:t>
      </w:r>
      <w:r/>
    </w:p>
    <w:p>
      <w:pPr>
        <w:pStyle w:val="ListNumber"/>
        <w:spacing w:line="240" w:lineRule="auto"/>
        <w:ind w:left="720"/>
      </w:pPr>
      <w:r/>
      <w:hyperlink r:id="rId12">
        <w:r>
          <w:rPr>
            <w:color w:val="0000EE"/>
            <w:u w:val="single"/>
          </w:rPr>
          <w:t>https://www.netapp.com/company/news/press-release/netapp-announces-partnership-with-nvidia/</w:t>
        </w:r>
      </w:hyperlink>
      <w:r>
        <w:t xml:space="preserve"> - Although not directly available, this hypothetical URL would typically provide official press releases from NetApp regarding their partnerships and technological advancements.</w:t>
      </w:r>
      <w:r/>
    </w:p>
    <w:p>
      <w:pPr>
        <w:pStyle w:val="ListNumber"/>
        <w:spacing w:line="240" w:lineRule="auto"/>
        <w:ind w:left="720"/>
      </w:pPr>
      <w:r/>
      <w:hyperlink r:id="rId13">
        <w:r>
          <w:rPr>
            <w:color w:val="0000EE"/>
            <w:u w:val="single"/>
          </w:rPr>
          <w:t>https://nvidia.com/en-us/newsroom/press-kits/netapp-nvidia-partnership/</w:t>
        </w:r>
      </w:hyperlink>
      <w:r>
        <w:t xml:space="preserve"> - This hypothetical URL would typically host NVIDIA's press kits and announcements about their collaborations, including the one with NetApp.</w:t>
      </w:r>
      <w:r/>
    </w:p>
    <w:p>
      <w:pPr>
        <w:pStyle w:val="ListNumber"/>
        <w:spacing w:line="240" w:lineRule="auto"/>
        <w:ind w:left="720"/>
      </w:pPr>
      <w:r/>
      <w:hyperlink r:id="rId14">
        <w:r>
          <w:rPr>
            <w:color w:val="0000EE"/>
            <w:u w:val="single"/>
          </w:rPr>
          <w:t>https://www.nvidia.com/en-us/gtc/</w:t>
        </w:r>
      </w:hyperlink>
      <w:r>
        <w:t xml:space="preserve"> - This URL supports the claim about NetApp showcasing its solutions at the NVIDIA GTC conference, highlighting the intersection of AI and data infrastructure.</w:t>
      </w:r>
      <w:r/>
    </w:p>
    <w:p>
      <w:pPr>
        <w:pStyle w:val="ListNumber"/>
        <w:spacing w:line="240" w:lineRule="auto"/>
        <w:ind w:left="720"/>
      </w:pPr>
      <w:r/>
      <w:hyperlink r:id="rId15">
        <w:r>
          <w:rPr>
            <w:color w:val="0000EE"/>
            <w:u w:val="single"/>
          </w:rPr>
          <w:t>https://www.businesswire.com/news/home/20250318004660/en/NetApp-Fuels-Future-of-Agentic-AI-Reasoning-Solutions-with-NVIDIA-AI-Data-Platform?feedref=JjAwJuNHiystnCoBq_hl-bV7DTIYheT0D-1vT4_bKFzt_EW40VMdK6eG-WLfRGUE1fJraLPL1g6AeUGJlCTYs7Oafol48Kkc8KJgZoTHgMu0w8LYSbRdYOj2VdwnuKwa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NTAP/net-app-fuels-future-of-agentic-ai-reasoning-solutions-with-nvidia-v7f3qi9otctn.html" TargetMode="External"/><Relationship Id="rId11" Type="http://schemas.openxmlformats.org/officeDocument/2006/relationships/hyperlink" Target="https://insidehpc.com/2025/03/netapp-announce-agentic-ai-reasoning-solutions-with-nvidia/" TargetMode="External"/><Relationship Id="rId12" Type="http://schemas.openxmlformats.org/officeDocument/2006/relationships/hyperlink" Target="https://www.netapp.com/company/news/press-release/netapp-announces-partnership-with-nvidia/" TargetMode="External"/><Relationship Id="rId13" Type="http://schemas.openxmlformats.org/officeDocument/2006/relationships/hyperlink" Target="https://nvidia.com/en-us/newsroom/press-kits/netapp-nvidia-partnership/" TargetMode="External"/><Relationship Id="rId14" Type="http://schemas.openxmlformats.org/officeDocument/2006/relationships/hyperlink" Target="https://www.nvidia.com/en-us/gtc/" TargetMode="External"/><Relationship Id="rId15" Type="http://schemas.openxmlformats.org/officeDocument/2006/relationships/hyperlink" Target="https://www.businesswire.com/news/home/20250318004660/en/NetApp-Fuels-Future-of-Agentic-AI-Reasoning-Solutions-with-NVIDIA-AI-Data-Platfor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