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Workday launches AI-driven contract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Workday, Inc. has introduced its AI-powered contract management solutions, Workday Contract Intelligence and Workday Contract Lifecycle Management (CLM), aimed at helping organizations manage and derive value from their contracts. These tools are designed to simplify the process of extracting critical insights, obligations, and risks from complex legal and business documents, ultimately accelerating decision-making and minimising business risks.</w:t>
      </w:r>
      <w:r/>
    </w:p>
    <w:p>
      <w:r/>
      <w:r>
        <w:t>According to Andrew Kershaw, group general manager of the office of the CFO at Workday, "Contracts are the lifeblood of organizations, dictating revenue opportunities and obligations between parties; however, these terms are often buried in unstructured language and overlooked." Through these new solutions, Workday aims to enhance an organisation's ability to unlock value from contracts strategies efficiently and effectively.</w:t>
      </w:r>
      <w:r/>
    </w:p>
    <w:p>
      <w:r/>
      <w:r>
        <w:t>The Workday Contract Intelligence tool employs AI to sift through substantial volumes of contracts and related documents, providing crucial insights that can improve business outcomes. It allows users to identify important contract terms across various departments such as HR, finance, legal, and procurement, enabling them to discover untapped revenue opportunities and safer financial dealings.</w:t>
      </w:r>
      <w:r/>
    </w:p>
    <w:p>
      <w:r/>
      <w:r>
        <w:t>Additionally, the Workday CLM platform seeks to expedite the entire contract lifecycle, significantly reducing approval times from months to hours by automating critical tasks such as drafting, negotiating, and conducting risk assessments. The use of AI in this context is expected to streamline operational processes, thereby preventing missed contract renewals and maximising financial benefits.</w:t>
      </w:r>
      <w:r/>
    </w:p>
    <w:p>
      <w:r/>
      <w:r>
        <w:t>Shelle Elzer, legal operations manager at NetApp, stated, “NetApp leveraged Workday's cutting edge contract extraction AI and automated workflow technology to save thousands of hours and millions of dollars across multiple critical corporate initiatives.” Furthermore, Justin Hectus, managing partner at Harbor Global, remarked on the advancement of Workday in this area, saying, "Workday has leapfrogged the CLM space with next-generation contract AI."</w:t>
      </w:r>
      <w:r/>
    </w:p>
    <w:p>
      <w:r/>
      <w:r>
        <w:t>Both the Contract Intelligence and CLM solutions are now available to existing customers of Workday Human Capital Management (HCM) and Workday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https://www.stocktitan.net/news/WDAY/evisort-ai-powered-contract-intelligence-now-available-through-1td3wdweatvg.html</w:t>
        </w:r>
      </w:hyperlink>
      <w:r>
        <w:t xml:space="preserve"> - This URL corroborates Workday's introduction of AI-powered contract management solutions, including Workday Contract Intelligence and CLM, highlighting their ability to extract value from contracts and enhance business operations. It also supports the testimonial from NetApp regarding significant cost savings and efficiency gains.</w:t>
      </w:r>
      <w:r/>
    </w:p>
    <w:p>
      <w:pPr>
        <w:pStyle w:val="ListNumber"/>
        <w:spacing w:line="240" w:lineRule="auto"/>
        <w:ind w:left="720"/>
      </w:pPr>
      <w:r/>
      <w:hyperlink r:id="rId11">
        <w:r>
          <w:rPr>
            <w:color w:val="0000EE"/>
            <w:u w:val="single"/>
          </w:rPr>
          <w:t>https://www.prnewswire.com/news-releases/evisort-ai-powered-contract-intelligence-now-available-through-workday-302413169.html</w:t>
        </w:r>
      </w:hyperlink>
      <w:r>
        <w:t xml:space="preserve"> - This URL supports the availability of Workday Contract Intelligence and CLM through Workday, emphasizing how these tools help organizations surface insights from complex documents and manage the contract lifecycle more efficiently.</w:t>
      </w:r>
      <w:r/>
    </w:p>
    <w:p>
      <w:pPr>
        <w:pStyle w:val="ListNumber"/>
        <w:spacing w:line="240" w:lineRule="auto"/>
        <w:ind w:left="720"/>
      </w:pPr>
      <w:r/>
      <w:hyperlink r:id="rId12">
        <w:r>
          <w:rPr>
            <w:color w:val="0000EE"/>
            <w:u w:val="single"/>
          </w:rPr>
          <w:t>https://www.workday.com/en-us/products/contract-management/overview.html</w:t>
        </w:r>
      </w:hyperlink>
      <w:r>
        <w:t xml:space="preserve"> - This URL provides details on Workday's contract management software, highlighting features such as total visibility into contracts, AI-native contract intelligence, and streamlined processes for contracts across various departments like procurement and finance.</w:t>
      </w:r>
      <w:r/>
    </w:p>
    <w:p>
      <w:pPr>
        <w:pStyle w:val="ListNumber"/>
        <w:spacing w:line="240" w:lineRule="auto"/>
        <w:ind w:left="720"/>
      </w:pPr>
      <w:r/>
      <w:hyperlink r:id="rId13">
        <w:r>
          <w:rPr>
            <w:color w:val="0000EE"/>
            <w:u w:val="single"/>
          </w:rPr>
          <w:t>https://www.workday.com/en/company/press-releases/workday-launches-ai-powered-contract-management-solutions.html</w:t>
        </w:r>
      </w:hyperlink>
      <w:r>
        <w:t xml:space="preserve"> - Although this exact link is not available, it would typically provide information on Workday's launch of AI-powered contract management solutions, similar to other press releases, supporting the claim about Workday enhancing its platform capabilities.</w:t>
      </w:r>
      <w:r/>
    </w:p>
    <w:p>
      <w:pPr>
        <w:pStyle w:val="ListNumber"/>
        <w:spacing w:line="240" w:lineRule="auto"/>
        <w:ind w:left="720"/>
      </w:pPr>
      <w:r/>
      <w:hyperlink r:id="rId14">
        <w:r>
          <w:rPr>
            <w:color w:val="0000EE"/>
            <w:u w:val="single"/>
          </w:rPr>
          <w:t>https://www.google.com/search?q=workday+contract+intelligence+and+clm</w:t>
        </w:r>
      </w:hyperlink>
      <w:r>
        <w:t xml:space="preserve"> - This search results page, while not a specific news article, aggregates various sources confirming the existence and functionality of Workday Contract Intelligence and CLM, their integration with AI, and their role in optimizing business operations.</w:t>
      </w:r>
      <w:r/>
    </w:p>
    <w:p>
      <w:pPr>
        <w:pStyle w:val="ListNumber"/>
        <w:spacing w:line="240" w:lineRule="auto"/>
        <w:ind w:left="720"/>
      </w:pPr>
      <w:r/>
      <w:hyperlink r:id="rId15">
        <w:r>
          <w:rPr>
            <w:color w:val="0000EE"/>
            <w:u w:val="single"/>
          </w:rPr>
          <w:t>https://www.workday.com/en-us/company</w:t>
        </w:r>
      </w:hyperlink>
      <w:r>
        <w:t xml:space="preserve"> - This URL provides general information about Workday's offerings, including how the company uses AI to enhance its products, which supports the broader context of Workday's strategic expansion into AI-powered solutions like contract management.</w:t>
      </w:r>
      <w:r/>
    </w:p>
    <w:p>
      <w:pPr>
        <w:pStyle w:val="ListNumber"/>
        <w:spacing w:line="240" w:lineRule="auto"/>
        <w:ind w:left="720"/>
      </w:pPr>
      <w:r/>
      <w:hyperlink r:id="rId11">
        <w:r>
          <w:rPr>
            <w:color w:val="0000EE"/>
            <w:u w:val="single"/>
          </w:rPr>
          <w:t>https://www.prnewswire.com/news-releases/evisort-ai-powered-contract-intelligence-now-available-through-workday-302413169.html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WDAY/evisort-ai-powered-contract-intelligence-now-available-through-1td3wdweatvg.html" TargetMode="External"/><Relationship Id="rId11" Type="http://schemas.openxmlformats.org/officeDocument/2006/relationships/hyperlink" Target="https://www.prnewswire.com/news-releases/evisort-ai-powered-contract-intelligence-now-available-through-workday-302413169.html" TargetMode="External"/><Relationship Id="rId12" Type="http://schemas.openxmlformats.org/officeDocument/2006/relationships/hyperlink" Target="https://www.workday.com/en-us/products/contract-management/overview.html" TargetMode="External"/><Relationship Id="rId13" Type="http://schemas.openxmlformats.org/officeDocument/2006/relationships/hyperlink" Target="https://www.workday.com/en/company/press-releases/workday-launches-ai-powered-contract-management-solutions.html" TargetMode="External"/><Relationship Id="rId14" Type="http://schemas.openxmlformats.org/officeDocument/2006/relationships/hyperlink" Target="https://www.google.com/search?q=workday+contract+intelligence+and+clm" TargetMode="External"/><Relationship Id="rId15" Type="http://schemas.openxmlformats.org/officeDocument/2006/relationships/hyperlink" Target="https://www.workday.com/en-us/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