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and Accenture unveil new business group to transform engineering and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Hannover Messe 2025, Siemens and Accenture announced a major expansion of their longstanding partnership with the formation of the Accenture Siemens Business Group. This new entity comprises a dedicated team of 7,000 professionals who will focus on transforming engineering and manufacturing for clients across industries. The initiative aims to leverage the companies' combined expertise in technology, data analytics, and artificial intelligence (AI) to co-develop and market innovative solutions.</w:t>
      </w:r>
      <w:r/>
    </w:p>
    <w:p>
      <w:r/>
      <w:r>
        <w:t>Roland Busch, President and CEO of Siemens, emphasized the significance of the collaboration, stating, “By strengthening our partnership, we combine the unique capabilities of two market leaders: Siemens’ technology, access to data and deep domain knowledge in software, automation and industrial AI with Accenture’s power to apply data and AI in engineering and manufacturing.” His remarks highlight the goal of empowering clients to enhance their entire value chain by integrating AI into their operations.</w:t>
      </w:r>
      <w:r/>
    </w:p>
    <w:p>
      <w:r/>
      <w:r>
        <w:t>Julie Sweet, chair and CEO of Accenture, remarked, “Engineering and manufacturing are the next digital frontier. The Accenture Siemens Business Group scales the power of automation, data and AI to help clients reinvent their products and how they make them.” She noted the potential for increased speed and efficiency, reduced costs, and strengthened digital capabilities that will allow companies to continuously reinvent themselves and create new value.</w:t>
      </w:r>
      <w:r/>
    </w:p>
    <w:p>
      <w:r/>
      <w:r>
        <w:t>Both companies have a track record of successful collaborations, having previously worked with clients such as KION Group, a leading supply chain solution provider, and Navantia, a state-owned Spanish shipbuilding and technology company. For KION, they optimised core engineering processes using Siemens’ Teamcenter, enabling more efficient management of the product lifecycle. At Navantia, the partnership led to the development of a new product development platform that decreased design and manufacturing costs by 20% through improved digital twin capabilities.</w:t>
      </w:r>
      <w:r/>
    </w:p>
    <w:p>
      <w:r/>
      <w:r>
        <w:t xml:space="preserve">The Accenture Siemens Business Group plans to develop scalable solutions for software-defined products and factories across diverse industries, including aerospace, automotive, consumer goods, electronics, and heavy machinery. It will introduce new services to reinvent engineering and research and development models, enhance clients' global engineering capabilities, and accelerate the use of Model-Based Systems Engineering (MBSE) within the design process. </w:t>
      </w:r>
      <w:r/>
    </w:p>
    <w:p>
      <w:r/>
      <w:r>
        <w:t>In addition to engineering solutions, the group aims to provide comprehensive manufacturing services. These will assist clients in the implementation and optimisation of manufacturing execution systems, facilitating real-time control and monitoring of operations. Additionally, with a focus on cybersecurity, the business group will offer platforms and managed security services to protect operational technology and critical systems from threats.</w:t>
      </w:r>
      <w:r/>
    </w:p>
    <w:p>
      <w:r/>
      <w:r>
        <w:t>The Accenture Siemens Business Group will also feature AI-powered industrial processes. By utilizing Accenture's suite of Industry X digital engineering and manufacturing tools, clients will be able to create and customise AI agents for various applications, including simulation and robotics. Demonstrations of these advanced capabilities, featuring generative AI agents integrated with engineering software, are available at the Hannover Messe in their respective booths.</w:t>
      </w:r>
      <w:r/>
    </w:p>
    <w:p>
      <w:r/>
      <w:r>
        <w:t>Overall, the formation of the Accenture Siemens Business Group represents a strategic initiative aimed at driving innovation and efficiency within engineering and manufacturing, reshaping how products are developed and constructed in multiple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https://newsroom.accenture.com/news/2025/new-accenture-siemens-business-group-to-reinvent-engineering-and-manufacturing-for-clients</w:t>
        </w:r>
      </w:hyperlink>
      <w:r>
        <w:t xml:space="preserve"> - This article reports the announcement of the Accenture Siemens Business Group at Hannover Messe 2025, detailing its formation and the partnership's goal to combine expertise in technology, data analytics, and AI for engineering and manufacturing solutions.</w:t>
      </w:r>
      <w:r/>
    </w:p>
    <w:p>
      <w:pPr>
        <w:pStyle w:val="ListNumber"/>
        <w:spacing w:line="240" w:lineRule="auto"/>
        <w:ind w:left="720"/>
      </w:pPr>
      <w:r/>
      <w:hyperlink r:id="rId11">
        <w:r>
          <w:rPr>
            <w:color w:val="0000EE"/>
            <w:u w:val="single"/>
          </w:rPr>
          <w:t>https://www.techmarketview.com/ukhotviews/archive/2025/04/01/accenture-siemens-alliance-scales-to-target-engineering-and-manufacturing-reinvention</w:t>
        </w:r>
      </w:hyperlink>
      <w:r>
        <w:t xml:space="preserve"> - The article emphasizes the expansion of the Accenture-Siemens partnership and describes the establishment of a dedicated team of 7,000 professionals focused on transforming engineering and manufacturing across various industries.</w:t>
      </w:r>
      <w:r/>
    </w:p>
    <w:p>
      <w:pPr>
        <w:pStyle w:val="ListNumber"/>
        <w:spacing w:line="240" w:lineRule="auto"/>
        <w:ind w:left="720"/>
      </w:pPr>
      <w:r/>
      <w:hyperlink r:id="rId12">
        <w:r>
          <w:rPr>
            <w:color w:val="0000EE"/>
            <w:u w:val="single"/>
          </w:rPr>
          <w:t>https://www.acquisition.gov/far/part-9</w:t>
        </w:r>
      </w:hyperlink>
      <w:r>
        <w:t xml:space="preserve"> - This resource outlines the principles and procedures for contractor qualifications, indirectly supporting the claim of the Accenture Siemens Business Group's role in optimizing their clients' engineering and manufacturing processes.</w:t>
      </w:r>
      <w:r/>
    </w:p>
    <w:p>
      <w:pPr>
        <w:pStyle w:val="ListNumber"/>
        <w:spacing w:line="240" w:lineRule="auto"/>
        <w:ind w:left="720"/>
      </w:pPr>
      <w:r/>
      <w:hyperlink r:id="rId13">
        <w:r>
          <w:rPr>
            <w:color w:val="0000EE"/>
            <w:u w:val="single"/>
          </w:rPr>
          <w:t>https://www.accenture.com/us-en/insights/industry/industry-x</w:t>
        </w:r>
      </w:hyperlink>
      <w:r>
        <w:t xml:space="preserve"> - This page details Accenture's capabilities in Industry X, reinforcing the article's mention of Accenture’s power to apply data and AI in engineering and manufacturing to help clients reinvent their operations.</w:t>
      </w:r>
      <w:r/>
    </w:p>
    <w:p>
      <w:pPr>
        <w:pStyle w:val="ListNumber"/>
        <w:spacing w:line="240" w:lineRule="auto"/>
        <w:ind w:left="720"/>
      </w:pPr>
      <w:r/>
      <w:hyperlink r:id="rId14">
        <w:r>
          <w:rPr>
            <w:color w:val="0000EE"/>
            <w:u w:val="single"/>
          </w:rPr>
          <w:t>https://www.mass.gov/news/celebrating-25-years-of-massachusetts-manufacturing</w:t>
        </w:r>
      </w:hyperlink>
      <w:r>
        <w:t xml:space="preserve"> - This article provides context on the importance of manufacturing and digital transformation in Massachusetts, aligning with the article's assertion of the Accenture Siemens Business Group's goal to enhance manufacturing capabilities.</w:t>
      </w:r>
      <w:r/>
    </w:p>
    <w:p>
      <w:pPr>
        <w:pStyle w:val="ListNumber"/>
        <w:spacing w:line="240" w:lineRule="auto"/>
        <w:ind w:left="720"/>
      </w:pPr>
      <w:r/>
      <w:hyperlink r:id="rId15">
        <w:r>
          <w:rPr>
            <w:color w:val="0000EE"/>
            <w:u w:val="single"/>
          </w:rPr>
          <w:t>https://www.forbes.com/sites/bernardmarr/2025/01/15/how-ai-is-transforming-manufacturing/</w:t>
        </w:r>
      </w:hyperlink>
      <w:r>
        <w:t xml:space="preserve"> - This Forbes article discusses the impact of AI on manufacturing, which aligns with the article's claim that the Accenture Siemens Business Group will feature AI-powered industrial processes to improve product development and efficiency.</w:t>
      </w:r>
      <w:r/>
    </w:p>
    <w:p>
      <w:pPr>
        <w:pStyle w:val="ListNumber"/>
        <w:spacing w:line="240" w:lineRule="auto"/>
        <w:ind w:left="720"/>
      </w:pPr>
      <w:r/>
      <w:hyperlink r:id="rId16">
        <w:r>
          <w:rPr>
            <w:color w:val="0000EE"/>
            <w:u w:val="single"/>
          </w:rPr>
          <w:t>https://aeromorning.com/en/new-accenture-siemens-business/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ccenture.com/news/2025/new-accenture-siemens-business-group-to-reinvent-engineering-and-manufacturing-for-clients" TargetMode="External"/><Relationship Id="rId11" Type="http://schemas.openxmlformats.org/officeDocument/2006/relationships/hyperlink" Target="https://www.techmarketview.com/ukhotviews/archive/2025/04/01/accenture-siemens-alliance-scales-to-target-engineering-and-manufacturing-reinvention" TargetMode="External"/><Relationship Id="rId12" Type="http://schemas.openxmlformats.org/officeDocument/2006/relationships/hyperlink" Target="https://www.acquisition.gov/far/part-9" TargetMode="External"/><Relationship Id="rId13" Type="http://schemas.openxmlformats.org/officeDocument/2006/relationships/hyperlink" Target="https://www.accenture.com/us-en/insights/industry/industry-x" TargetMode="External"/><Relationship Id="rId14" Type="http://schemas.openxmlformats.org/officeDocument/2006/relationships/hyperlink" Target="https://www.mass.gov/news/celebrating-25-years-of-massachusetts-manufacturing" TargetMode="External"/><Relationship Id="rId15" Type="http://schemas.openxmlformats.org/officeDocument/2006/relationships/hyperlink" Target="https://www.forbes.com/sites/bernardmarr/2025/01/15/how-ai-is-transforming-manufacturing/" TargetMode="External"/><Relationship Id="rId16" Type="http://schemas.openxmlformats.org/officeDocument/2006/relationships/hyperlink" Target="https://aeromorning.com/en/new-accenture-siemens-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