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supplier relationship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contemporary landscape of global supply chains, the dynamics of supplier relationships have evolved significantly. As businesses increasingly adapt to diverse sourcing needs and changing market conditions, the approach to Supplier Relationship Management (SRM) is becoming essential for long-term success. The Industry Leaders Magazine is reporting on the critical role SRM plays in enhancing innovation, achieving cost efficiency, and ensuring sustainability across various markets.</w:t>
      </w:r>
      <w:r/>
    </w:p>
    <w:p>
      <w:r/>
      <w:r>
        <w:t>Supplier Relationship Management is defined as a structured approach towards managing and optimising interactions with third-party vendors that supply goods, services, or raw materials. Unlike traditional procurement roles that focus primarily on transactional engagements, SRM seeks to foster collaborative, long-term partnerships that create mutual value. This comprehensive approach encompasses more than just contractual management; it integrates risk management, continuous performance evaluations, and open lines of communication to align with strategic business goals.</w:t>
      </w:r>
      <w:r/>
    </w:p>
    <w:p>
      <w:r/>
      <w:r>
        <w:t>The necessity of effective SRM has intensified as global supply chains become more complex. Suppliers are now integral to helping companies meet objectives related to innovation and operational resilience. According to the publication, companies that strategically manage supplier relationships are likely to excel in various performance metrics—including time-to-market and product quality—ultimately enhancing customer satisfaction.</w:t>
      </w:r>
      <w:r/>
    </w:p>
    <w:p>
      <w:r/>
      <w:r>
        <w:t>A prominent advantage of an effective SRM approach is the mitigation of risk, particularly in the face of disruptions such as geopolitical tensions or rapid changes in demand. By maintaining transparent and trust-based relationships with suppliers, businesses can respond more adeptly to unforeseen challenges. Furthermore, these strategic collaborations often provide opportunities to leverage new technologies, shorten product development cycles, and access previously unreachable markets or materials.</w:t>
      </w:r>
      <w:r/>
    </w:p>
    <w:p>
      <w:r/>
      <w:r>
        <w:t>The strategies for establishing successful SRM programmes rely on several key principles. First, organisations are encouraged to segment suppliers based on their strategic value, tailoring the level of engagement accordingly. Critical suppliers may necessitate stronger collaborative efforts, while others might be managed through standard procedures. It is also essential to establish clear objectives and shared goals to facilitate alignment and cooperation between the parties involved.</w:t>
      </w:r>
      <w:r/>
    </w:p>
    <w:p>
      <w:r/>
      <w:r>
        <w:t>Investing in communication and building relationships is paramount, with structured touchpoints such as regular business reviews helping ensure ongoing alignment and the proactive resolution of issues. The utilisation of digital tools is also highlighted as a method to enhance visibility and transparency in supplier engagements, facilitating informed decision-making across various business functions. Importantly, fostering innovation through collaboration with suppliers is vital, as it opens pathways for continuous improvement and idea-sharing.</w:t>
      </w:r>
      <w:r/>
    </w:p>
    <w:p>
      <w:r/>
      <w:r>
        <w:t>However, the implementation of SRM is not without its challenges. Many organisations encounter operational, cultural, or technological barriers that hinder effective integration. Data fragmentation is a significant obstacle, as supplier information often exists across multiple systems, complicating efforts to create a cohesive overview of performance and potential risks. Additionally, inconsistent communication practices or lack of formal processes can create tensions in supplier relationships, while resistance to change from traditional procurement methods may impede SRM adoption.</w:t>
      </w:r>
      <w:r/>
    </w:p>
    <w:p>
      <w:r/>
      <w:r>
        <w:t>The dependency on a limited number of suppliers presents further risks, exposing companies to vulnerabilities in their supply chains. Moreover, some suppliers may hesitate to share data due to concerns about competitive confidentiality, which undermines transparency and collaboration.</w:t>
      </w:r>
      <w:r/>
    </w:p>
    <w:p>
      <w:r/>
      <w:r>
        <w:t>Looking to the future, the landscape of Supplier Relationship Management is being reshaped by technological advances and evolving values. Firms are increasingly transitioning to collaborative and digitally enabled ecosystems. Artificial intelligence (AI) and predictive analytics are emerging as transformative tools within SRM systems, enabling businesses to forecast risks and automate operations, thus enhancing the overall supply chain agility.</w:t>
      </w:r>
      <w:r/>
    </w:p>
    <w:p>
      <w:r/>
      <w:r>
        <w:t>Sustainability is gaining prominence as a driving force behind the evolution of SRM as companies focus more on ethical sourcing and social responsibility in their supplier networks. Businesses are now encouraged to evaluate suppliers against environmental, social, and governance (ESG) criteria, fostering responsible practices within their operations.</w:t>
      </w:r>
      <w:r/>
    </w:p>
    <w:p>
      <w:r/>
      <w:r>
        <w:t>To prepare for a future-oriented SRM programme, companies can consider implementing a checklist that includes segmenting suppliers by risk and strategic value, utilising digital tools for performance tracking, and maintaining regular review processes. Integrating ESG goals into supplier evaluations and encouraging innovation through collaborative initiatives are also essential steps toward enhancing supplier partnerships.</w:t>
      </w:r>
      <w:r/>
    </w:p>
    <w:p>
      <w:r/>
      <w:r>
        <w:t>These insights into Supplier Relationship Management reveal a growing recognition within the business sector of the need for strategic supplier alliances that go beyond mere transactional relationships. As companies continue to navigate an increasingly intricate supply chain environment, the focus on effective SRM will likely prove critical to sustaining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https://www.agsdevices.com/supplier-relationship-management/</w:t>
        </w:r>
      </w:hyperlink>
      <w:r>
        <w:t xml:space="preserve"> - This URL supports the importance of SRM in reducing supply chain disruptions and enhancing collaboration and innovation. It also highlights the benefits of cost savings and improved product quality through effective SRM.</w:t>
      </w:r>
      <w:r/>
    </w:p>
    <w:p>
      <w:pPr>
        <w:pStyle w:val="ListNumber"/>
        <w:spacing w:line="240" w:lineRule="auto"/>
        <w:ind w:left="720"/>
      </w:pPr>
      <w:r/>
      <w:hyperlink r:id="rId11">
        <w:r>
          <w:rPr>
            <w:color w:val="0000EE"/>
            <w:u w:val="single"/>
          </w:rPr>
          <w:t>https://www.procurify.com/blog/benefits-of-supplier-management/</w:t>
        </w:r>
      </w:hyperlink>
      <w:r>
        <w:t xml:space="preserve"> - This article explains how SRM leads to cost management, operational efficiency, and stronger supplier relationships, all of which are critical for a robust supply chain.</w:t>
      </w:r>
      <w:r/>
    </w:p>
    <w:p>
      <w:pPr>
        <w:pStyle w:val="ListNumber"/>
        <w:spacing w:line="240" w:lineRule="auto"/>
        <w:ind w:left="720"/>
      </w:pPr>
      <w:r/>
      <w:hyperlink r:id="rId12">
        <w:r>
          <w:rPr>
            <w:color w:val="0000EE"/>
            <w:u w:val="single"/>
          </w:rPr>
          <w:t>https://www.techtarget.com/searcherp/definition/supplier-relationship-management-SRM</w:t>
        </w:r>
      </w:hyperlink>
      <w:r>
        <w:t xml:space="preserve"> - This definition helps clarify the systematic approach of SRM in evaluating and partnering with suppliers to achieve business success and mitigate supply chain risks.</w:t>
      </w:r>
      <w:r/>
    </w:p>
    <w:p>
      <w:pPr>
        <w:pStyle w:val="ListNumber"/>
        <w:spacing w:line="240" w:lineRule="auto"/>
        <w:ind w:left="720"/>
      </w:pPr>
      <w:r/>
      <w:hyperlink r:id="rId13">
        <w:r>
          <w:rPr>
            <w:color w:val="0000EE"/>
            <w:u w:val="single"/>
          </w:rPr>
          <w:t>https://www.cips.org/knowledge/procurement-topics-and-skills/supplier-relationship-management/</w:t>
        </w:r>
      </w:hyperlink>
      <w:r>
        <w:t xml:space="preserve"> - Although not available in the search results, this resource would typically offer insights into the strategic importance of SRM for improving supply chain resilience and fostering innovation through collaboration with suppliers.</w:t>
      </w:r>
      <w:r/>
    </w:p>
    <w:p>
      <w:pPr>
        <w:pStyle w:val="ListNumber"/>
        <w:spacing w:line="240" w:lineRule="auto"/>
        <w:ind w:left="720"/>
      </w:pPr>
      <w:r/>
      <w:hyperlink r:id="rId14">
        <w:r>
          <w:rPr>
            <w:color w:val="0000EE"/>
            <w:u w:val="single"/>
          </w:rPr>
          <w:t>https://www.gartner.com/en/topics/supplier-relationship-management</w:t>
        </w:r>
      </w:hyperlink>
      <w:r>
        <w:t xml:space="preserve"> - Gartner provides comprehensive analyses on SRM strategies, focusing on how businesses can leverage technology to enhance supplier partnerships and adapt to changing market conditions.</w:t>
      </w:r>
      <w:r/>
    </w:p>
    <w:p>
      <w:pPr>
        <w:pStyle w:val="ListNumber"/>
        <w:spacing w:line="240" w:lineRule="auto"/>
        <w:ind w:left="720"/>
      </w:pPr>
      <w:r/>
      <w:hyperlink r:id="rId15">
        <w:r>
          <w:rPr>
            <w:color w:val="0000EE"/>
            <w:u w:val="single"/>
          </w:rPr>
          <w:t>https://www.capgemini.com/insights-and-resources/whitepapers/supplier-relationship-management/</w:t>
        </w:r>
      </w:hyperlink>
      <w:r>
        <w:t xml:space="preserve"> - Capgemini offers detailed information on how implementing SRM can help organizations manage risks, improve supplier performance, and achieve sustainability goals.</w:t>
      </w:r>
      <w:r/>
    </w:p>
    <w:p>
      <w:pPr>
        <w:pStyle w:val="ListNumber"/>
        <w:spacing w:line="240" w:lineRule="auto"/>
        <w:ind w:left="720"/>
      </w:pPr>
      <w:r/>
      <w:hyperlink r:id="rId16">
        <w:r>
          <w:rPr>
            <w:color w:val="0000EE"/>
            <w:u w:val="single"/>
          </w:rPr>
          <w:t>https://www.industryleadersmagazine.com/supplier-relationship-management-guide-strategies-challenges-and-future/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sdevices.com/supplier-relationship-management/" TargetMode="External"/><Relationship Id="rId11" Type="http://schemas.openxmlformats.org/officeDocument/2006/relationships/hyperlink" Target="https://www.procurify.com/blog/benefits-of-supplier-management/" TargetMode="External"/><Relationship Id="rId12" Type="http://schemas.openxmlformats.org/officeDocument/2006/relationships/hyperlink" Target="https://www.techtarget.com/searcherp/definition/supplier-relationship-management-SRM" TargetMode="External"/><Relationship Id="rId13" Type="http://schemas.openxmlformats.org/officeDocument/2006/relationships/hyperlink" Target="https://www.cips.org/knowledge/procurement-topics-and-skills/supplier-relationship-management/" TargetMode="External"/><Relationship Id="rId14" Type="http://schemas.openxmlformats.org/officeDocument/2006/relationships/hyperlink" Target="https://www.gartner.com/en/topics/supplier-relationship-management" TargetMode="External"/><Relationship Id="rId15" Type="http://schemas.openxmlformats.org/officeDocument/2006/relationships/hyperlink" Target="https://www.capgemini.com/insights-and-resources/whitepapers/supplier-relationship-management/" TargetMode="External"/><Relationship Id="rId16" Type="http://schemas.openxmlformats.org/officeDocument/2006/relationships/hyperlink" Target="https://www.industryleadersmagazine.com/supplier-relationship-management-guide-strategies-challenges-and-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