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AnswerRocket acquires Cognitive Spark to enhance enterprise AI insights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AnswerRocket, an enterprise artificial intelligence (AI) solutions provider, has acquired Cognitive Spark, a management consulting firm known for its advanced data science and machine learning expertise. The purchase aims to enhance AnswerRocket’s ability to convert complex data analytics into accessible insights through its agentic AI platform.</w:t>
      </w:r>
      <w:r/>
    </w:p>
    <w:p>
      <w:r/>
      <w:r>
        <w:t>Jim Johnson, Managing Partner of AI Solutions and Consulting at AnswerRocket, explained the rationale behind the acquisition. Speaking to Business Wire, he said, "Our acquisition of Cognitive Spark directly tackles the 'last mile problem' of data science, where valuable data insights often fail to reach decision-makers." He highlighted that combining Cognitive Spark’s capabilities with AnswerRocket's consulting practice and Max AI platform will allow organisations to close the gap between strategic business goals and technical capacity, ultimately making data science a capability available to wider enterprise teams.</w:t>
      </w:r>
      <w:r/>
    </w:p>
    <w:p>
      <w:r/>
      <w:r>
        <w:t>Cognitive Spark’s expertise is expected to help AnswerRocket deploy AI agents capable of performing autonomous advanced statistical analyses, thereby reducing the time it takes for business leaders to get actionable insights from weeks to just minutes. The collaboration will also provide comprehensive data readiness services—including data engineering, cleansing, and harmonisation—to ensure reliable data supports AI solutions, a critical factor in successful enterprise AI adoption.</w:t>
      </w:r>
      <w:r/>
    </w:p>
    <w:p>
      <w:r/>
      <w:r>
        <w:t>Andrew Sweet, CEO of Cognitive Spark, will join AnswerRocket as Vice President of Enterprise AI Solutions. He noted to Business Wire, "Organizations often struggle to bridge sophisticated analytics and practical business applications. By combining our expertise with AnswerRocket's agentic AI services, we're making advanced analytics truly accessible and driving real business impact."</w:t>
      </w:r>
      <w:r/>
    </w:p>
    <w:p>
      <w:r/>
      <w:r>
        <w:t>The acquisition comes amid growing challenges faced by enterprises investing heavily in data science yet struggling to convert sophisticated models into effective business decisions. The integration of Cognitive Spark’s bespoke machine learning models with AnswerRocket's agentic AI platform targets use cases such as pricing optimisation, demand forecasting, and predictive customer analytics, making complex analytics more actionable for business users.</w:t>
      </w:r>
      <w:r/>
    </w:p>
    <w:p>
      <w:r/>
      <w:r>
        <w:t>Established in 2013, AnswerRocket offers end-to-end AI transformation services and has developed Max AI, a proprietary platform for rapid deployment of AI solutions integrated with existing IT infrastructures. Cognitive Spark brings cross-industry experience in retail, financial services, healthcare, and construction sectors, reinforcing AnswerRocket’s consulting arm as it expands its AI capabilities to meet enterprise demands.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https://answerrocket.com/answerrocket-acquires-cognitive-spark-to-accelerate-agentic-ai-transformation-for-enterprises/</w:t>
        </w:r>
      </w:hyperlink>
      <w:r>
        <w:t xml:space="preserve"> - This URL corroborates the overall acquisition of Cognitive Spark by AnswerRocket and highlights the focus on accelerating agentic AI transformation for enterprises, confirming the main event described.</w:t>
      </w:r>
      <w:r/>
    </w:p>
    <w:p>
      <w:pPr>
        <w:pStyle w:val="ListNumber"/>
        <w:spacing w:line="240" w:lineRule="auto"/>
        <w:ind w:left="720"/>
      </w:pPr>
      <w:r/>
      <w:hyperlink r:id="rId11">
        <w:r>
          <w:rPr>
            <w:color w:val="0000EE"/>
            <w:u w:val="single"/>
          </w:rPr>
          <w:t>https://techstrong.ai/aiops/answerrocket-acquires-cognitive-spark-to-add-more-ai-consulting-expertise/</w:t>
        </w:r>
      </w:hyperlink>
      <w:r>
        <w:t xml:space="preserve"> - This page supports the claim about the rationale behind the acquisition, including Jim Johnson’s explanation on how the acquisition expands consulting expertise and addresses challenges in operationalizing AI technologies.</w:t>
      </w:r>
      <w:r/>
    </w:p>
    <w:p>
      <w:pPr>
        <w:pStyle w:val="ListNumber"/>
        <w:spacing w:line="240" w:lineRule="auto"/>
        <w:ind w:left="720"/>
      </w:pPr>
      <w:r/>
      <w:hyperlink r:id="rId12">
        <w:r>
          <w:rPr>
            <w:color w:val="0000EE"/>
            <w:u w:val="single"/>
          </w:rPr>
          <w:t>https://www.sdcexec.com/software-technology/ai-ar/news/22939251/answerrocket-answerrocket-acquires-cognitive-spark-to-accelerate-agentic-ai-transformation</w:t>
        </w:r>
      </w:hyperlink>
      <w:r>
        <w:t xml:space="preserve"> - This article confirms Jim Johnson’s quote about solving the 'last mile problem' of data science and details how Cognitive Spark’s expertise will help AnswerRocket deploy AI agents for advanced statistical analysis and faster actionable insights.</w:t>
      </w:r>
      <w:r/>
    </w:p>
    <w:p>
      <w:pPr>
        <w:pStyle w:val="ListNumber"/>
        <w:spacing w:line="240" w:lineRule="auto"/>
        <w:ind w:left="720"/>
      </w:pPr>
      <w:r/>
      <w:hyperlink r:id="rId13">
        <w:r>
          <w:rPr>
            <w:color w:val="0000EE"/>
            <w:u w:val="single"/>
          </w:rPr>
          <w:t>https://www.businesswire.com/news/home/20250422005668/en/AnswerRocket-Acquires-Cognitive-Spark-to-Accelerate-Agentic-AI-Transformation-for-Enterprises</w:t>
        </w:r>
      </w:hyperlink>
      <w:r>
        <w:t xml:space="preserve"> - This Business Wire press release contains statements from both Jim Johnson and Andrew Sweet, corroborating the leadership quotes and emphasizing the strategic goals of the acquisition and enterprise AI integration.</w:t>
      </w:r>
      <w:r/>
    </w:p>
    <w:p>
      <w:pPr>
        <w:pStyle w:val="ListNumber"/>
        <w:spacing w:line="240" w:lineRule="auto"/>
        <w:ind w:left="720"/>
      </w:pPr>
      <w:r/>
      <w:hyperlink r:id="rId14">
        <w:r>
          <w:rPr>
            <w:color w:val="0000EE"/>
            <w:u w:val="single"/>
          </w:rPr>
          <w:t>https://answerrocket.com/about-us/</w:t>
        </w:r>
      </w:hyperlink>
      <w:r>
        <w:t xml:space="preserve"> - This page details AnswerRocket’s history and its Max AI platform, supporting the article’s description of AnswerRocket as a company founded in 2013 with an end-to-end AI transformation service and proprietary platform.</w:t>
      </w:r>
      <w:r/>
    </w:p>
    <w:p>
      <w:pPr>
        <w:pStyle w:val="ListNumber"/>
        <w:spacing w:line="240" w:lineRule="auto"/>
        <w:ind w:left="720"/>
      </w:pPr>
      <w:r/>
      <w:hyperlink r:id="rId15">
        <w:r>
          <w:rPr>
            <w:color w:val="0000EE"/>
            <w:u w:val="single"/>
          </w:rPr>
          <w:t>https://www.cognitivespark.com/our-services/</w:t>
        </w:r>
      </w:hyperlink>
      <w:r>
        <w:t xml:space="preserve"> - This URL confirms Cognitive Spark’s cross-industry experience and expertise in advanced analytics and bespoke machine learning models across sectors such as retail, financial services, healthcare, and construction.</w:t>
      </w:r>
      <w:r/>
    </w:p>
    <w:p>
      <w:pPr>
        <w:pStyle w:val="ListNumber"/>
        <w:spacing w:line="240" w:lineRule="auto"/>
        <w:ind w:left="720"/>
      </w:pPr>
      <w:r/>
      <w:hyperlink r:id="rId16">
        <w:r>
          <w:rPr>
            <w:color w:val="0000EE"/>
            <w:u w:val="single"/>
          </w:rPr>
          <w:t>https://www.businesswire.com/news/home/20250422699568/en/AnswerRocket-Acquires-Cognitive-Spark-to-Accelerate-Agentic-AI-Transformation-for-Enterprises?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nswerrocket.com/answerrocket-acquires-cognitive-spark-to-accelerate-agentic-ai-transformation-for-enterprises/" TargetMode="External"/><Relationship Id="rId11" Type="http://schemas.openxmlformats.org/officeDocument/2006/relationships/hyperlink" Target="https://techstrong.ai/aiops/answerrocket-acquires-cognitive-spark-to-add-more-ai-consulting-expertise/" TargetMode="External"/><Relationship Id="rId12" Type="http://schemas.openxmlformats.org/officeDocument/2006/relationships/hyperlink" Target="https://www.sdcexec.com/software-technology/ai-ar/news/22939251/answerrocket-answerrocket-acquires-cognitive-spark-to-accelerate-agentic-ai-transformation" TargetMode="External"/><Relationship Id="rId13" Type="http://schemas.openxmlformats.org/officeDocument/2006/relationships/hyperlink" Target="https://www.businesswire.com/news/home/20250422005668/en/AnswerRocket-Acquires-Cognitive-Spark-to-Accelerate-Agentic-AI-Transformation-for-Enterprises" TargetMode="External"/><Relationship Id="rId14" Type="http://schemas.openxmlformats.org/officeDocument/2006/relationships/hyperlink" Target="https://answerrocket.com/about-us/" TargetMode="External"/><Relationship Id="rId15" Type="http://schemas.openxmlformats.org/officeDocument/2006/relationships/hyperlink" Target="https://www.cognitivespark.com/our-services/" TargetMode="External"/><Relationship Id="rId16" Type="http://schemas.openxmlformats.org/officeDocument/2006/relationships/hyperlink" Target="https://www.businesswire.com/news/home/20250422699568/en/AnswerRocket-Acquires-Cognitive-Spark-to-Accelerate-Agentic-AI-Transformation-for-Enterprises?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