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Zeyra Consulting leads AI-driven shift to simplify risk management for all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Zeyra Consulting stands at the forefront of transforming risk management practices through innovative, AI-powered solutions. With over 15 years of hands-on experience in Governance, Risk, and Compliance (GRC) spanning various regulated sectors and global advisory firms, Zeyra Consulting focuses on equipping risk professionals with the tools necessary to work smarter and more efficiently. The firm prides itself on delivering practical, flexible, and scalable services that cater to organisations of all sizes, from small and medium enterprises to industry leaders.</w:t>
      </w:r>
      <w:r/>
    </w:p>
    <w:p>
      <w:r/>
      <w:r>
        <w:t>In an era where complexity and regulatory pressures are on the rise, Zeyra Consulting emphasises clarity and actionable outcomes, steering clear of the vagueness that sometimes pervades the industry. Their offerings allow organisations to enhance their risk approach swiftly, ultimately enabling them to move faster and smarter.</w:t>
      </w:r>
      <w:r/>
    </w:p>
    <w:p>
      <w:r/>
      <w:r>
        <w:t>As organisations increasingly turn to technology to navigate the challenges of risk management, Zeyra Consulting is part of a broader movement within the GRC landscape, where AI-driven solutions are becoming indispensable. For instance, fellow industry player Zania has developed tools that automate routine compliance tasks, significantly enhancing efficiency and ensuring accuracy. Their platform includes various capabilities, such as Compliance Agents for automated assessments and Third-Party Risk Agents for vendor evaluations, aiming to reduce manual workloads and deliver real-time insights that are vital for managing risks effectively.</w:t>
      </w:r>
      <w:r/>
    </w:p>
    <w:p>
      <w:r/>
      <w:r>
        <w:t>Similarly, GRCi and Cential Consulting have also embraced AI, offering platforms that centralise risk management tasks and automate processes. These advancements allow organisations to spend less time on manual work and more on strategic decision-making. As businesses continue to expand, the integration of such technologies is crucial for maintaining compliance and effectively managing risks in an ever-evolving regulatory environment.</w:t>
      </w:r>
      <w:r/>
    </w:p>
    <w:p>
      <w:r/>
      <w:r>
        <w:t>While Zeyra Consulting focuses on providing robust, practical guidance tailored to its clients' needs, it's equally important to recognise the collaborative ecosystem of GRC professionals who share a common goal: improving risk management strategies across various industries. The synergy between the offerings from Zeyra Consulting and those of its peers not only enhances the tools available to risk professionals but also fosters discussions that can lead to improved compliance practices and insights.</w:t>
      </w:r>
      <w:r/>
    </w:p>
    <w:p>
      <w:r/>
      <w:r>
        <w:t>Engagement with the wider community is vital for nurturing innovation in risk management. Zeyra Consulting is keen to take part in discussions and activities that promote best practices in the industry. By sharing knowledge and insights, the firm aims to contribute to a more informed community of risk professionals who can navigate the complexities of their environments effectively.</w:t>
      </w:r>
      <w:r/>
    </w:p>
    <w:p>
      <w:r/>
      <w:r>
        <w:t>As the demand for advanced risk management solutions continues to grow, Zeyra Consulting is committed to being a driving force in this evolution. By leveraging AI and maintaining a clear focus on delivering tangible outcomes, the firm is well-positioned to help organisations overcome their challenges and establish resilient risk management frameworks.</w:t>
      </w:r>
      <w:r/>
    </w:p>
    <w:p>
      <w:pPr>
        <w:pStyle w:val="Heading3"/>
      </w:pPr>
      <w:r>
        <w:t>Reference Map</w:t>
      </w:r>
      <w:r/>
      <w:r/>
    </w:p>
    <w:p>
      <w:pPr>
        <w:pStyle w:val="ListNumber"/>
        <w:numPr>
          <w:ilvl w:val="0"/>
          <w:numId w:val="14"/>
        </w:numPr>
        <w:spacing w:line="240" w:lineRule="auto"/>
        <w:ind w:left="720"/>
      </w:pPr>
      <w:r/>
      <w:r>
        <w:t>Paragraphs 1, 2</w:t>
      </w:r>
      <w:r/>
    </w:p>
    <w:p>
      <w:pPr>
        <w:pStyle w:val="ListNumber"/>
        <w:spacing w:line="240" w:lineRule="auto"/>
        <w:ind w:left="720"/>
      </w:pPr>
      <w:r/>
      <w:r>
        <w:t>Paragraphs 3, 4</w:t>
      </w:r>
      <w:r/>
    </w:p>
    <w:p>
      <w:pPr>
        <w:pStyle w:val="ListNumber"/>
        <w:spacing w:line="240" w:lineRule="auto"/>
        <w:ind w:left="720"/>
      </w:pPr>
      <w:r/>
      <w:r>
        <w:t>Paragraph 5</w:t>
      </w:r>
      <w:r/>
    </w:p>
    <w:p>
      <w:pPr>
        <w:pStyle w:val="ListNumber"/>
        <w:spacing w:line="240" w:lineRule="auto"/>
        <w:ind w:left="720"/>
      </w:pPr>
      <w:r/>
      <w:r>
        <w:t>Paragraph 6</w:t>
      </w:r>
      <w:r/>
    </w:p>
    <w:p>
      <w:pPr>
        <w:pStyle w:val="ListNumber"/>
        <w:spacing w:line="240" w:lineRule="auto"/>
        <w:ind w:left="720"/>
      </w:pPr>
      <w:r/>
      <w:r>
        <w:t>Paragraph 7</w:t>
      </w:r>
      <w:r/>
    </w:p>
    <w:p>
      <w:pPr>
        <w:pStyle w:val="ListNumber"/>
        <w:spacing w:line="240" w:lineRule="auto"/>
        <w:ind w:left="720"/>
      </w:pPr>
      <w:r/>
      <w:r>
        <w:t>Paragraph 8</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https://globalriskcommunity.com/members/zeyraConsulting</w:t>
        </w:r>
      </w:hyperlink>
      <w:r>
        <w:t xml:space="preserve"> - Please view link - unable to able to access data</w:t>
      </w:r>
      <w:r/>
    </w:p>
    <w:p>
      <w:pPr>
        <w:pStyle w:val="ListNumber"/>
        <w:spacing w:line="240" w:lineRule="auto"/>
        <w:ind w:left="720"/>
      </w:pPr>
      <w:r/>
      <w:hyperlink r:id="rId11">
        <w:r>
          <w:rPr>
            <w:color w:val="0000EE"/>
            <w:u w:val="single"/>
          </w:rPr>
          <w:t>https://zania.ai/</w:t>
        </w:r>
      </w:hyperlink>
      <w:r>
        <w:t xml:space="preserve"> - Zania offers AI-powered Governance, Risk, and Compliance (GRC) solutions designed to automate routine tasks, enhancing efficiency and accuracy. Their platform includes Compliance Agents for automated assessments, Policy Agents for unified control frameworks, and Third-Party Risk Agents for vendor assessments. Zania's tools aim to streamline compliance processes, reduce manual workloads, and provide real-time insights, benefiting organizations of all sizes seeking to improve their risk management strategies.</w:t>
      </w:r>
      <w:r/>
    </w:p>
    <w:p>
      <w:pPr>
        <w:pStyle w:val="ListNumber"/>
        <w:spacing w:line="240" w:lineRule="auto"/>
        <w:ind w:left="720"/>
      </w:pPr>
      <w:r/>
      <w:hyperlink r:id="rId12">
        <w:r>
          <w:rPr>
            <w:color w:val="0000EE"/>
            <w:u w:val="single"/>
          </w:rPr>
          <w:t>https://grc-consulting.co/</w:t>
        </w:r>
      </w:hyperlink>
      <w:r>
        <w:t xml:space="preserve"> - GRC Consulting Group provides comprehensive services in Enterprise Risk Management, Technology Risk/Cybersecurity, and Business Continuity Management. They assist organizations in identifying and managing risks, ensuring better decision-making and operational efficiency. Their offerings include policy documentation, security training, strategic planning, and compliance management, tailored to meet the unique needs of each client across various industries.</w:t>
      </w:r>
      <w:r/>
    </w:p>
    <w:p>
      <w:pPr>
        <w:pStyle w:val="ListNumber"/>
        <w:spacing w:line="240" w:lineRule="auto"/>
        <w:ind w:left="720"/>
      </w:pPr>
      <w:r/>
      <w:hyperlink r:id="rId13">
        <w:r>
          <w:rPr>
            <w:color w:val="0000EE"/>
            <w:u w:val="single"/>
          </w:rPr>
          <w:t>https://grci.ai/</w:t>
        </w:r>
      </w:hyperlink>
      <w:r>
        <w:t xml:space="preserve"> - GRCi delivers an AI-powered platform that centralizes risk and compliance tools, including audit management, risk management, security awareness training, vendor due diligence, and policy management. The platform leverages artificial intelligence to automate processes, providing real-time insights and enhancing decision-making capabilities. GRCi aims to simplify and streamline GRC tasks, improving efficiency and effectiveness for organizations.</w:t>
      </w:r>
      <w:r/>
    </w:p>
    <w:p>
      <w:pPr>
        <w:pStyle w:val="ListNumber"/>
        <w:spacing w:line="240" w:lineRule="auto"/>
        <w:ind w:left="720"/>
      </w:pPr>
      <w:r/>
      <w:hyperlink r:id="rId14">
        <w:r>
          <w:rPr>
            <w:color w:val="0000EE"/>
            <w:u w:val="single"/>
          </w:rPr>
          <w:t>https://cential.co/cential-consulting-successfully-integrates-artificial-intelligence-with-grc-risk-and-compliance/</w:t>
        </w:r>
      </w:hyperlink>
      <w:r>
        <w:t xml:space="preserve"> - Cential Consulting has integrated artificial intelligence with Governance, Risk, and Compliance (GRC) processes, enhancing efficiency and accuracy. By incorporating AI tools like Onspring and ChatGPT, they automate risk management tasks, including report writing and policy definition. This integration aims to streamline GRC processes, reduce manual workloads, and improve compliance and risk assessments for organizations.</w:t>
      </w:r>
      <w:r/>
    </w:p>
    <w:p>
      <w:pPr>
        <w:pStyle w:val="ListNumber"/>
        <w:spacing w:line="240" w:lineRule="auto"/>
        <w:ind w:left="720"/>
      </w:pPr>
      <w:r/>
      <w:hyperlink r:id="rId15">
        <w:r>
          <w:rPr>
            <w:color w:val="0000EE"/>
            <w:u w:val="single"/>
          </w:rPr>
          <w:t>https://grc360.ai/</w:t>
        </w:r>
      </w:hyperlink>
      <w:r>
        <w:t xml:space="preserve"> - GRC360 offers a comprehensive compliance management system designed to meet various management system standards, including ISO 9001, ISO 14001, ISO 45001, and more. The platform provides features such as audit management, compliance monitoring, risk assessment, and policy management. GRC360 aims to increase productivity, improve audit preparedness, and enhance compliance visibility for organizations of all sizes.</w:t>
      </w:r>
      <w:r/>
    </w:p>
    <w:p>
      <w:pPr>
        <w:pStyle w:val="ListNumber"/>
        <w:spacing w:line="240" w:lineRule="auto"/>
        <w:ind w:left="720"/>
      </w:pPr>
      <w:r/>
      <w:hyperlink r:id="rId16">
        <w:r>
          <w:rPr>
            <w:color w:val="0000EE"/>
            <w:u w:val="single"/>
          </w:rPr>
          <w:t>https://grcx.ai/</w:t>
        </w:r>
      </w:hyperlink>
      <w:r>
        <w:t xml:space="preserve"> - GRCX.AI is an AI-driven risk advisory and analytics firm based in New York, offering comprehensive risk management solutions that protect and propel businesses in the digital age. Their services include risk analytics and intelligence, enterprise risk management, cybersecurity, financial crimes and fraud prevention, regulatory compliance, and internal audit and controls. GRCX.AI leverages advanced analytics, artificial intelligence, and machine learning to provide sophisticated, data-driven risk management strategies.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lobalriskcommunity.com/members/zeyraConsulting" TargetMode="External"/><Relationship Id="rId11" Type="http://schemas.openxmlformats.org/officeDocument/2006/relationships/hyperlink" Target="https://zania.ai/" TargetMode="External"/><Relationship Id="rId12" Type="http://schemas.openxmlformats.org/officeDocument/2006/relationships/hyperlink" Target="https://grc-consulting.co/" TargetMode="External"/><Relationship Id="rId13" Type="http://schemas.openxmlformats.org/officeDocument/2006/relationships/hyperlink" Target="https://grci.ai/" TargetMode="External"/><Relationship Id="rId14" Type="http://schemas.openxmlformats.org/officeDocument/2006/relationships/hyperlink" Target="https://cential.co/cential-consulting-successfully-integrates-artificial-intelligence-with-grc-risk-and-compliance/" TargetMode="External"/><Relationship Id="rId15" Type="http://schemas.openxmlformats.org/officeDocument/2006/relationships/hyperlink" Target="https://grc360.ai/" TargetMode="External"/><Relationship Id="rId16" Type="http://schemas.openxmlformats.org/officeDocument/2006/relationships/hyperlink" Target="https://grcx.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