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EY launches EY.ai platform to transform tax and finance operations with AI agents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advancements in artificial intelligence are ushering in a new era defined by AI agents—sophisticated systems capable of autonomously analysing complex information, perceiving their digital environments, and making informed decisions with minimal human oversight. This evolution represents a significant leap forward, transforming the role of traditional consultancy and operational frameworks across various sectors.</w:t>
      </w:r>
      <w:r/>
    </w:p>
    <w:p>
      <w:r/>
      <w:r>
        <w:t>On this frontier, EY has launched its EY.ai Agentic platform, a tailored solution harnessing technologies from both NVIDIA and Microsoft. This platform marks a pivotal development in optimising operational efficiencies for EY and its clients, with a specific focus on taxation, risk management, and financial processes. As noted by Giuseppe Santonato, AI Leader of EY EMEIA, the potential of AI agents is redefining workplace dynamics and enhancing productivity while ensuring compliance. The platform integrates insights from around 400,000 professionals at EY, aiming to reshape the future of work through collective knowledge and advanced AI capabilities.</w:t>
      </w:r>
      <w:r/>
    </w:p>
    <w:p>
      <w:r/>
      <w:r>
        <w:t xml:space="preserve">With the initial deployment of 150 AI agents supporting 80,000 EY professionals, the platform is set to manage over three million tax compliance results and redefine an astonishing 30 million tax processes each year. It integrates seamlessly across various operational environments, including client clouds and on-premises setups, to deliver significant productivity gains. This marks a substantial shift not only in how EY operates internally but also in the value it offers to its clients. </w:t>
      </w:r>
      <w:r/>
    </w:p>
    <w:p>
      <w:r/>
      <w:r>
        <w:t>The launch of the EY.ai Agentic Platform follows a broader strategy by EY, which has seen a substantial $1.4 billion investment in AI technologies designed to support business transformation. The EY.ai platform, developed over 18 months, acts as a unifying structure that enhances confidence in AI adoption, bringing together business expertise and advanced technology solutions. It incorporates various capabilities to assist over 1.5 million unique users across 60,000 client engagements. Such integrations highlight the company's commitment to leveraging AI for extensive operational improvements.</w:t>
      </w:r>
      <w:r/>
    </w:p>
    <w:p>
      <w:r/>
      <w:r>
        <w:t>Furthermore, this move aligns EY with trends in multiple sectors beyond tax and finance. In March 2025, for instance, the firm announced another initiative: EY Telecom.ai, a suite of AI agents engineered specifically for telecommunications. This application illustrates the versatility of AI agents, demonstrating their potential across diverse fields, enhancing contract analysis, and augmenting decision-making processes for clients in that industry.</w:t>
      </w:r>
      <w:r/>
    </w:p>
    <w:p>
      <w:r/>
      <w:r>
        <w:t>As these tools continue to evolve and integrate into daily business practices, industries can expect not only increased efficiency but also a shift in the very nature of workforce roles. As entities leverage AI agents to tackle complex tasks, the demand for human oversight may be redefined, pushing professionals to focus on more strategic and creative pursuits.</w:t>
      </w:r>
      <w:r/>
    </w:p>
    <w:p>
      <w:r/>
      <w:r>
        <w:t>In summation, the emergence of AI agent technology — particularly as showcased by the EY.ai Agentic platform — is set to revolutionise operational methodologies and enhance industry standards. This transformation brings forth an essential dialogue concerning the future of work and the evolving landscape of AI integration. As organizations like EY capitalise on these advances, the implications for productivity, compliance, and overall business effectiveness are profound, signifying a crucial pivot towards a more technologically integrated future.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w:t>
      </w:r>
      <w:r/>
    </w:p>
    <w:p>
      <w:pPr>
        <w:pStyle w:val="ListNumber"/>
        <w:spacing w:line="240" w:lineRule="auto"/>
        <w:ind w:left="720"/>
      </w:pPr>
      <w:r/>
      <w:r>
        <w:t xml:space="preserve">Paragraphs 2, 3 </w:t>
      </w:r>
      <w:r/>
    </w:p>
    <w:p>
      <w:pPr>
        <w:pStyle w:val="ListNumber"/>
        <w:spacing w:line="240" w:lineRule="auto"/>
        <w:ind w:left="720"/>
      </w:pPr>
      <w:r/>
      <w:r>
        <w:t xml:space="preserve">Paragraph 3 </w:t>
      </w:r>
      <w:r/>
    </w:p>
    <w:p>
      <w:pPr>
        <w:pStyle w:val="ListNumber"/>
        <w:spacing w:line="240" w:lineRule="auto"/>
        <w:ind w:left="720"/>
      </w:pPr>
      <w:r/>
      <w:r>
        <w:t xml:space="preserve">Paragraph 3 </w:t>
      </w:r>
      <w:r/>
    </w:p>
    <w:p>
      <w:pPr>
        <w:pStyle w:val="ListNumber"/>
        <w:spacing w:line="240" w:lineRule="auto"/>
        <w:ind w:left="720"/>
      </w:pPr>
      <w:r/>
      <w:r>
        <w:t xml:space="preserve">Paragraph 4 </w:t>
      </w:r>
      <w:r/>
    </w:p>
    <w:p>
      <w:pPr>
        <w:pStyle w:val="ListNumber"/>
        <w:spacing w:line="240" w:lineRule="auto"/>
        <w:ind w:left="720"/>
      </w:pPr>
      <w:r/>
      <w:r>
        <w:t>Paragraph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https://www.ilgiornale.it/news/adnkronos/innovazione-ey-lancia-nuova-piattaforma-basata-su-ai-agente-2478362.html</w:t>
        </w:r>
      </w:hyperlink>
      <w:r>
        <w:t xml:space="preserve"> - Please view link - unable to able to access data</w:t>
      </w:r>
      <w:r/>
    </w:p>
    <w:p>
      <w:pPr>
        <w:pStyle w:val="ListNumber"/>
        <w:spacing w:line="240" w:lineRule="auto"/>
        <w:ind w:left="720"/>
      </w:pPr>
      <w:r/>
      <w:hyperlink r:id="rId11">
        <w:r>
          <w:rPr>
            <w:color w:val="0000EE"/>
            <w:u w:val="single"/>
          </w:rPr>
          <w:t>https://www.ey.com/en_us/newsroom/2025/03/ey-launching-ey-ai-agentic-platform-created-with-nvidia-ai-to-drive-multi-sector-transformation-starting-with-tax-risk-and-finance-domains</w:t>
        </w:r>
      </w:hyperlink>
      <w:r>
        <w:t xml:space="preserve"> - In March 2025, EY announced the launch of the EY.ai Agentic Platform, developed in collaboration with NVIDIA. This platform integrates NVIDIA's AI technology with EY's expertise to enhance operational efficiency across various sectors, beginning with tax, risk, and finance. The initial deployment includes 150 AI agents supporting 80,000 EY professionals, aiming to process over 3 million tax compliance outcomes and redefine 30 million tax processes annually. The platform operates across client clouds, on-premises, at the edge, and the NVIDIA Cloud Provider ecosystem to drive productivity gains.</w:t>
      </w:r>
      <w:r/>
    </w:p>
    <w:p>
      <w:pPr>
        <w:pStyle w:val="ListNumber"/>
        <w:spacing w:line="240" w:lineRule="auto"/>
        <w:ind w:left="720"/>
      </w:pPr>
      <w:r/>
      <w:hyperlink r:id="rId12">
        <w:r>
          <w:rPr>
            <w:color w:val="0000EE"/>
            <w:u w:val="single"/>
          </w:rPr>
          <w:t>https://www.ey.com/en_us/newsroom/2023/09/ey-announces-launch-of-artificial-intelligence-platform-ey-ai-following-us-1-4b-investment</w:t>
        </w:r>
      </w:hyperlink>
      <w:r>
        <w:t xml:space="preserve"> - In September 2023, EY announced the launch of EY.ai, a unifying platform designed to help organizations confidently adopt artificial intelligence. Developed over 18 months, EY.ai combines EY's extensive business experience with AI embedded in EY technology platforms and solutions. The platform leverages a $1.4 billion investment to integrate AI into proprietary EY technologies like EY Fabric, used by 60,000 clients and over 1.5 million unique client users. EY.ai brings together an AI ecosystem encompassing a range of business, technological, and academic capabilities in AI.</w:t>
      </w:r>
      <w:r/>
    </w:p>
    <w:p>
      <w:pPr>
        <w:pStyle w:val="ListNumber"/>
        <w:spacing w:line="240" w:lineRule="auto"/>
        <w:ind w:left="720"/>
      </w:pPr>
      <w:r/>
      <w:hyperlink r:id="rId13">
        <w:r>
          <w:rPr>
            <w:color w:val="0000EE"/>
            <w:u w:val="single"/>
          </w:rPr>
          <w:t>https://www.streetinsider.com/PRNewswire/EY+launching+EY.ai+Agentic+Platform,+created+with+NVIDIA+AI,+to+drive+multi-sector+transformation+starting+with+tax,+risk,+and+finance+domains/24516603.html</w:t>
        </w:r>
      </w:hyperlink>
      <w:r>
        <w:t xml:space="preserve"> - In March 2025, EY announced the launch of the EY.ai Agentic Platform, developed in collaboration with NVIDIA. This platform integrates NVIDIA's AI technology with EY's expertise to enhance operational efficiency across various sectors, beginning with tax, risk, and finance. The initial deployment includes 150 AI agents supporting 80,000 EY professionals, aiming to process over 3 million tax compliance outcomes and redefine 30 million tax processes annually. The platform operates across client clouds, on-premises, at the edge, and the NVIDIA Cloud Provider ecosystem to drive productivity gains.</w:t>
      </w:r>
      <w:r/>
    </w:p>
    <w:p>
      <w:pPr>
        <w:pStyle w:val="ListNumber"/>
        <w:spacing w:line="240" w:lineRule="auto"/>
        <w:ind w:left="720"/>
      </w:pPr>
      <w:r/>
      <w:hyperlink r:id="rId14">
        <w:r>
          <w:rPr>
            <w:color w:val="0000EE"/>
            <w:u w:val="single"/>
          </w:rPr>
          <w:t>https://www.prnewswire.com/news-releases/ey-announces-launch-of-artificial-intelligence-platform-eyai-following-us1-4b-investment-301925803.html</w:t>
        </w:r>
      </w:hyperlink>
      <w:r>
        <w:t xml:space="preserve"> - In September 2023, EY announced the launch of EY.ai, a unifying platform designed to help organizations confidently adopt artificial intelligence. Developed over 18 months, EY.ai combines EY's extensive business experience with AI embedded in EY technology platforms and solutions. The platform leverages a $1.4 billion investment to integrate AI into proprietary EY technologies like EY Fabric, used by 60,000 clients and over 1.5 million unique client users. EY.ai brings together an AI ecosystem encompassing a range of business, technological, and academic capabilities in AI.</w:t>
      </w:r>
      <w:r/>
    </w:p>
    <w:p>
      <w:pPr>
        <w:pStyle w:val="ListNumber"/>
        <w:spacing w:line="240" w:lineRule="auto"/>
        <w:ind w:left="720"/>
      </w:pPr>
      <w:r/>
      <w:hyperlink r:id="rId15">
        <w:r>
          <w:rPr>
            <w:color w:val="0000EE"/>
            <w:u w:val="single"/>
          </w:rPr>
          <w:t>https://totaltele.com/ey-launches-suite-of-ai-agents-for-telcos/</w:t>
        </w:r>
      </w:hyperlink>
      <w:r>
        <w:t xml:space="preserve"> - In March 2025, EY launched EY Telecom.ai, a suite of artificial intelligence agents for telecommunications providers. This AI-powered solution leverages the full-stack NVIDIA AI platform, including NVIDIA AI Enterprise, NeMo Retriever, NeMo Guardrails, and NVIDIA Blueprints leveraging RAG. Within the EY Telecom.ai suite, the Contract Intelligence (CI) agent is designed to enhance the efficiency, accuracy, and effectiveness of extracting insights from telecommunications network vendor contracts. By automating contract analysis, CI enables enterprises to save time, reduce risk, and improve decision-making.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lgiornale.it/news/adnkronos/innovazione-ey-lancia-nuova-piattaforma-basata-su-ai-agente-2478362.html" TargetMode="External"/><Relationship Id="rId11" Type="http://schemas.openxmlformats.org/officeDocument/2006/relationships/hyperlink" Target="https://www.ey.com/en_us/newsroom/2025/03/ey-launching-ey-ai-agentic-platform-created-with-nvidia-ai-to-drive-multi-sector-transformation-starting-with-tax-risk-and-finance-domains" TargetMode="External"/><Relationship Id="rId12" Type="http://schemas.openxmlformats.org/officeDocument/2006/relationships/hyperlink" Target="https://www.ey.com/en_us/newsroom/2023/09/ey-announces-launch-of-artificial-intelligence-platform-ey-ai-following-us-1-4b-investment" TargetMode="External"/><Relationship Id="rId13" Type="http://schemas.openxmlformats.org/officeDocument/2006/relationships/hyperlink" Target="https://www.streetinsider.com/PRNewswire/EY+launching+EY.ai+Agentic+Platform,+created+with+NVIDIA+AI,+to+drive+multi-sector+transformation+starting+with+tax,+risk,+and+finance+domains/24516603.html" TargetMode="External"/><Relationship Id="rId14" Type="http://schemas.openxmlformats.org/officeDocument/2006/relationships/hyperlink" Target="https://www.prnewswire.com/news-releases/ey-announces-launch-of-artificial-intelligence-platform-eyai-following-us1-4b-investment-301925803.html" TargetMode="External"/><Relationship Id="rId15" Type="http://schemas.openxmlformats.org/officeDocument/2006/relationships/hyperlink" Target="https://totaltele.com/ey-launches-suite-of-ai-agents-for-telc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