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Cloud teams up with LuLu Financial and Ant Digital to drive AI innovation in UAE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advance financial innovation in the UAE, Alibaba Cloud has formed strategic partnerships with LuLu Financial Holdings and Ant Digital Technologies. Announced during the Dubai FinTech Summit 2025, these alliances aim to enhance the region's financial resilience through a combination of advanced cloud solutions and Generative AI technologies. This collaboration not only exemplifies Alibaba Cloud's commitment to participating in the UAE’s digital transformation but also signals a broader shift towards AI-driven financial services across the Gulf Cooperation Council (GCC) region.</w:t>
      </w:r>
      <w:r/>
    </w:p>
    <w:p>
      <w:r/>
      <w:r>
        <w:t>The Dubai FinTech Summit, held on 12 and 13 May 2025, under the patronage of His Highness Sheikh Maktoum bin Mohammed bin Rashid Al Maktoum, gathered over 8,000 attendees and featured over 300 speakers from more than 100 countries. The event underscored Dubai's pivotal role as a global financial hub and highlighted the city's dedication to fostering financial technology innovation in line with the Dubai Economic Agenda D33.</w:t>
      </w:r>
      <w:r/>
    </w:p>
    <w:p>
      <w:r/>
      <w:r>
        <w:t>Alibaba Cloud’s collaboration with LuLu Financial Holdings sees the introduction of advanced solutions, including ZOLOZ, mPaaS, and tailored AI tools designed to empower local financial institutions. Eric Wan, Vice President of Alibaba Cloud International, expressed, “We’ve always believed that technology has the power to drive real-world change… our collaboration with leading financial institutions reinforces this belief.” This partnership seeks to not only support institutions in becoming more agile and secure but also to redefine the way they deliver financial services.</w:t>
      </w:r>
      <w:r/>
    </w:p>
    <w:p>
      <w:r/>
      <w:r>
        <w:t>The transformative potential of these technologies is particularly evident in LuLuFin's ambitions to evolve into an AI-native organization. Leveraging Alibaba Cloud’s extensive offerings—such as the Elastic Compute Service (ECS) and Disaster Recovery as a Service (DRaaS)—LuLuFin aims to enhance its resilience and disaster recovery capabilities. This multi-cloud strategy is positioning the company to innovate customer-centric financial services that anticipate the needs of users.</w:t>
      </w:r>
      <w:r/>
    </w:p>
    <w:p>
      <w:r/>
      <w:r>
        <w:t>An exciting development in this collaboration is the creation of an internal AI agent termed Treasury AI. As part of the joint Agentic AI development programme, this platform is designed to optimise fund allocation and movements, reflecting a shift towards more intelligent, anticipatory financial services. Joseph Cleetus, VP of Business Transformation at LuLu Financial Holdings, remarked, “AI is no longer on the horizon… Together with Alibaba Cloud, we are building a future where technology doesn’t just support finance — it elevates it.”</w:t>
      </w:r>
      <w:r/>
    </w:p>
    <w:p>
      <w:r/>
      <w:r>
        <w:t>As we witness the proliferation of AI technologies in finance, the UAE emerges as a key player in this transformation. The strategic partnerships between Alibaba Cloud, LuLu Financial Holdings, and Ant Digital Technologies are set to not only bolster the capabilities of these institutions but also contribute to the overall digital landscape in the region, fostering an environment ripe for financial innovation. As these organisations harness the potential of cloud solutions and AI, they are redefining what is possible in the financial sector, paving the way for smarter, more resilient financial services that can adapt to the demands of the modern economy.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Sources 1, 2, 4</w:t>
      </w:r>
      <w:r/>
    </w:p>
    <w:p>
      <w:pPr>
        <w:pStyle w:val="ListNumber"/>
        <w:spacing w:line="240" w:lineRule="auto"/>
        <w:ind w:left="720"/>
      </w:pPr>
      <w:r/>
      <w:r>
        <w:t>Paragraph 2: Sources 5, 6</w:t>
      </w:r>
      <w:r/>
    </w:p>
    <w:p>
      <w:pPr>
        <w:pStyle w:val="ListNumber"/>
        <w:spacing w:line="240" w:lineRule="auto"/>
        <w:ind w:left="720"/>
      </w:pPr>
      <w:r/>
      <w:r>
        <w:t>Paragraph 3: Source 3</w:t>
      </w:r>
      <w:r/>
    </w:p>
    <w:p>
      <w:pPr>
        <w:pStyle w:val="ListNumber"/>
        <w:spacing w:line="240" w:lineRule="auto"/>
        <w:ind w:left="720"/>
      </w:pPr>
      <w:r/>
      <w:r>
        <w:t>Paragraph 4: Sources 1, 2</w:t>
      </w:r>
      <w:r/>
    </w:p>
    <w:p>
      <w:pPr>
        <w:pStyle w:val="ListNumber"/>
        <w:spacing w:line="240" w:lineRule="auto"/>
        <w:ind w:left="720"/>
      </w:pPr>
      <w:r/>
      <w:r>
        <w:t>Paragraph 5: Sources 1, 3</w:t>
      </w:r>
      <w:r/>
    </w:p>
    <w:p>
      <w:pPr>
        <w:pStyle w:val="ListNumber"/>
        <w:spacing w:line="240" w:lineRule="auto"/>
        <w:ind w:left="720"/>
      </w:pPr>
      <w:r/>
      <w:r>
        <w:t>Paragraph 6: Sources 3, 1</w:t>
      </w:r>
      <w:r/>
    </w:p>
    <w:p>
      <w:pPr>
        <w:pStyle w:val="ListNumber"/>
        <w:spacing w:line="240" w:lineRule="auto"/>
        <w:ind w:left="720"/>
      </w:pPr>
      <w:r/>
      <w:r>
        <w:t>Paragraph 7: Sources 1,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https://ibsintelligence.com/ibsi-news/alibaba-cloud-lulufin-ant-digital-forge-ai-fintech-alliance-in-uae/</w:t>
        </w:r>
      </w:hyperlink>
      <w:r>
        <w:t xml:space="preserve"> - Please view link - unable to able to access data</w:t>
      </w:r>
      <w:r/>
    </w:p>
    <w:p>
      <w:pPr>
        <w:pStyle w:val="ListNumber"/>
        <w:spacing w:line="240" w:lineRule="auto"/>
        <w:ind w:left="720"/>
      </w:pPr>
      <w:r/>
      <w:hyperlink r:id="rId11">
        <w:r>
          <w:rPr>
            <w:color w:val="0000EE"/>
            <w:u w:val="single"/>
          </w:rPr>
          <w:t>https://www.alibabacloud.com/press-room/alibaba-cloud-lulufin-ant-digital-forge-ai-fintech-alliance-in-uae</w:t>
        </w:r>
      </w:hyperlink>
      <w:r>
        <w:t xml:space="preserve"> - Alibaba Cloud, the digital technology and intelligence backbone of Alibaba Group, announced strategic partnerships with LuLu Financial Holdings (LuluFin), a UAE-based financial services company, and Ant Digital Technologies during the Dubai FinTech Summit 2025. These collaborations aim to accelerate financial innovation and resilience through advanced cloud solutions and Generative AI technologies, supporting the region's digital transformation by providing businesses with effective tools and robust infrastructure to thrive in an AI-powered world.</w:t>
      </w:r>
      <w:r/>
    </w:p>
    <w:p>
      <w:pPr>
        <w:pStyle w:val="ListNumber"/>
        <w:spacing w:line="240" w:lineRule="auto"/>
        <w:ind w:left="720"/>
      </w:pPr>
      <w:r/>
      <w:hyperlink r:id="rId12">
        <w:r>
          <w:rPr>
            <w:color w:val="0000EE"/>
            <w:u w:val="single"/>
          </w:rPr>
          <w:t>https://www.lulufin.com/press-release/alibaba-cloud-lulufin-ant-digital-forge-ai-fintech-alliance-in-uae</w:t>
        </w:r>
      </w:hyperlink>
      <w:r>
        <w:t xml:space="preserve"> - LuLu Financial Holdings (LuluFin), a UAE-based financial services company, has partnered with Alibaba Cloud and Ant Digital Technologies to enhance financial innovation and resilience in the UAE. This alliance focuses on leveraging advanced cloud solutions and Generative AI technologies to support the region's digital transformation, providing businesses with effective tools and robust infrastructure to succeed in an AI-driven environment.</w:t>
      </w:r>
      <w:r/>
    </w:p>
    <w:p>
      <w:pPr>
        <w:pStyle w:val="ListNumber"/>
        <w:spacing w:line="240" w:lineRule="auto"/>
        <w:ind w:left="720"/>
      </w:pPr>
      <w:r/>
      <w:hyperlink r:id="rId13">
        <w:r>
          <w:rPr>
            <w:color w:val="0000EE"/>
            <w:u w:val="single"/>
          </w:rPr>
          <w:t>https://www.antgroup.com/en/news/press-release/alibaba-cloud-lulufin-ant-digital-forge-ai-fintech-alliance-in-uae</w:t>
        </w:r>
      </w:hyperlink>
      <w:r>
        <w:t xml:space="preserve"> - Ant Digital Technologies has entered into strategic partnerships with Alibaba Cloud and LuLu Financial Holdings (LuluFin) during the Dubai FinTech Summit 2025. The collaboration aims to accelerate financial innovation and resilience in the UAE by leveraging advanced cloud solutions and Generative AI technologies, supporting the region's digital transformation and providing businesses with effective tools and robust infrastructure to thrive in an AI-powered world.</w:t>
      </w:r>
      <w:r/>
    </w:p>
    <w:p>
      <w:pPr>
        <w:pStyle w:val="ListNumber"/>
        <w:spacing w:line="240" w:lineRule="auto"/>
        <w:ind w:left="720"/>
      </w:pPr>
      <w:r/>
      <w:hyperlink r:id="rId14">
        <w:r>
          <w:rPr>
            <w:color w:val="0000EE"/>
            <w:u w:val="single"/>
          </w:rPr>
          <w:t>https://dubaifintechsummit.com/</w:t>
        </w:r>
      </w:hyperlink>
      <w:r>
        <w:t xml:space="preserve"> - The Dubai FinTech Summit 2025, held under the patronage of His Highness Sheikh Maktoum bin Mohammed bin Rashid Al Maktoum, First Deputy Ruler of Dubai, Deputy Prime Minister, Minister of Finance, and President of DIFC, took place on 12 and 13 May 2025 at Madinat Jumeirah, Dubai. The summit gathered global industry leaders, innovators, and policymakers to explore the latest trends and insights driving the FinTech sector, reflecting Dubai's pivotal role in shaping the future of finance globally.</w:t>
      </w:r>
      <w:r/>
    </w:p>
    <w:p>
      <w:pPr>
        <w:pStyle w:val="ListNumber"/>
        <w:spacing w:line="240" w:lineRule="auto"/>
        <w:ind w:left="720"/>
      </w:pPr>
      <w:r/>
      <w:hyperlink r:id="rId15">
        <w:r>
          <w:rPr>
            <w:color w:val="0000EE"/>
            <w:u w:val="single"/>
          </w:rPr>
          <w:t>https://www.difc.com/whats-on/news/under-the-patronage-of-maktoum-bin-mohammed-difc-to-host-3rd-edition-of-dubai-fintech-summit</w:t>
        </w:r>
      </w:hyperlink>
      <w:r>
        <w:t xml:space="preserve"> - The Dubai International Financial Centre (DIFC) hosted the third edition of the Dubai FinTech Summit on 12 and 13 May 2025, under the patronage of His Highness Sheikh Maktoum bin Mohammed bin Rashid Al Maktoum. The summit attracted over 8,000 attendees and 300 speakers from more than 100 countries, highlighting Dubai's role as a global financial powerhouse and its commitment to supporting FinTech innovation in line with the Dubai Economic Agenda D33.</w:t>
      </w:r>
      <w:r/>
    </w:p>
    <w:p>
      <w:pPr>
        <w:pStyle w:val="ListNumber"/>
        <w:spacing w:line="240" w:lineRule="auto"/>
        <w:ind w:left="720"/>
      </w:pPr>
      <w:r/>
      <w:hyperlink r:id="rId16">
        <w:r>
          <w:rPr>
            <w:color w:val="0000EE"/>
            <w:u w:val="single"/>
          </w:rPr>
          <w:t>https://www.difc.com/whats-on/events/dubai-fintech-summit-2025</w:t>
        </w:r>
      </w:hyperlink>
      <w:r>
        <w:t xml:space="preserve"> - The Dubai FinTech Summit 2025, organized by the Dubai International Financial Centre (DIFC), took place on 12 and 13 May 2025 at Madinat Jumeirah, Dubai. The summit brought together global decision-makers, innovators, and investors to shape the future of finance, focusing on themes such as the future of finance, global economic trends, blockchain and cryptocurrency, financial innovation, regulatory compliance, and investment outlook.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bsintelligence.com/ibsi-news/alibaba-cloud-lulufin-ant-digital-forge-ai-fintech-alliance-in-uae/" TargetMode="External"/><Relationship Id="rId11" Type="http://schemas.openxmlformats.org/officeDocument/2006/relationships/hyperlink" Target="https://www.alibabacloud.com/press-room/alibaba-cloud-lulufin-ant-digital-forge-ai-fintech-alliance-in-uae" TargetMode="External"/><Relationship Id="rId12" Type="http://schemas.openxmlformats.org/officeDocument/2006/relationships/hyperlink" Target="https://www.lulufin.com/press-release/alibaba-cloud-lulufin-ant-digital-forge-ai-fintech-alliance-in-uae" TargetMode="External"/><Relationship Id="rId13" Type="http://schemas.openxmlformats.org/officeDocument/2006/relationships/hyperlink" Target="https://www.antgroup.com/en/news/press-release/alibaba-cloud-lulufin-ant-digital-forge-ai-fintech-alliance-in-uae" TargetMode="External"/><Relationship Id="rId14" Type="http://schemas.openxmlformats.org/officeDocument/2006/relationships/hyperlink" Target="https://dubaifintechsummit.com/" TargetMode="External"/><Relationship Id="rId15" Type="http://schemas.openxmlformats.org/officeDocument/2006/relationships/hyperlink" Target="https://www.difc.com/whats-on/news/under-the-patronage-of-maktoum-bin-mohammed-difc-to-host-3rd-edition-of-dubai-fintech-summit" TargetMode="External"/><Relationship Id="rId16" Type="http://schemas.openxmlformats.org/officeDocument/2006/relationships/hyperlink" Target="https://www.difc.com/whats-on/events/dubai-fintech-summi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