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Federated learning reshapes AI by enhancing privacy and collaboration across sectors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Machine learning is becoming increasingly woven into the fabric of everyday life, powering an array of applications from voice assistants to autonomous vehicles. With the staggering volume of data generated by users on a daily basis, concerns surrounding privacy, security, and data governance have spurred the creation of innovative learning paradigms. Among these, federated learning (FL) stands out as a significant advancement, reshaping how models are trained while safeguarding sensitive information.</w:t>
      </w:r>
      <w:r/>
    </w:p>
    <w:p>
      <w:r/>
      <w:r>
        <w:t>Federated learning is a distributed machine learning technique that enables multiple clients—ranging from mobile devices to healthcare institutions—to collaboratively train a shared model without centralising their data. This approach differs markedly from traditional methods, where data is aggregated on a central server for model training. Instead, federated learning brings the model to the data, keeping sensitive information securely local while still facilitating meaningful collaboration.</w:t>
      </w:r>
      <w:r/>
    </w:p>
    <w:p>
      <w:r/>
      <w:r>
        <w:t>The inception of federated learning can be traced back to 2016, when researchers at Google sought to enhance data privacy for Android users. This technique allows each participant to retain their data locally, with only model updates—such as weights or gradients—sent to a central server. By utilising algorithms like Federated Averaging (FedAvg), the server aggregates these updates to improve a global model. This innovative process not only preserves privacy but also adheres to increasingly stringent data protection regulations, such as the General Data Protection Regulation (GDPR) and the California Consumer Privacy Act (CCPA).</w:t>
      </w:r>
      <w:r/>
    </w:p>
    <w:p>
      <w:r/>
      <w:r>
        <w:t>The workflow involved in federated learning typically encompasses several key steps: initialisation of the global model by the central server, local training on individual devices, transmission of model updates back to the server, aggregation of these updates, and subsequent iterations until the model converges. This cycle underscores the method's focus on data security, as participants never share raw data.</w:t>
      </w:r>
      <w:r/>
    </w:p>
    <w:p>
      <w:r/>
      <w:r>
        <w:t>However, while the benefits of federated learning are significant—ranging from compliance with regulations to enhanced personalisation of user experiences—numerous challenges remain. Non-independent and identically distributed (non-IID) data across clients complicates model performance consistency. Moreover, the communication overhead associated with frequent model updates can lead to substantial bandwidth consumption.</w:t>
      </w:r>
      <w:r/>
    </w:p>
    <w:p>
      <w:r/>
      <w:r>
        <w:t>Key sectors are beginning to explore the potential of federated learning vigorously. In healthcare, for instance, FL enables hospitals to pool knowledge for disease diagnosis while keeping patient records secure. As articulated in recent studies, incorporating federated frameworks can enhance the generalisation of AI models across diverse datasets, facilitating breakthroughs in conditions that require multi-institutional cooperation. Financial institutions likewise see promise in FL for applications such as fraud detection, where collaborative learning can offer insights without compromising client confidentiality.</w:t>
      </w:r>
      <w:r/>
    </w:p>
    <w:p>
      <w:r/>
      <w:r>
        <w:t>Furthermore, federated learning is finding its way into the realm of consumer technology. Google, for example, has already integrated FL into its Gboard application, allowing it to learn users' typing habits locally to improve autocorrections without sending keystroke data to the cloud. In smart home devices, FL can help optimise functionality without compromising the privacy of sensitive household data.</w:t>
      </w:r>
      <w:r/>
    </w:p>
    <w:p>
      <w:r/>
      <w:r>
        <w:t>As federated learning continues to evolve, pressing issues around security and privacy demand attention. Recent research highlights vulnerabilities such as model inversion attacks and data poisoning, where malicious actors seek to manipulate model outputs. Ongoing investigations are focused on fortifying FL systems against these risks, ensuring that sensitive information remains confidential even in a distributed learning environment.</w:t>
      </w:r>
      <w:r/>
    </w:p>
    <w:p>
      <w:r/>
      <w:r>
        <w:t>Looking forward, the future of federated learning appears promising yet intricate. The framework is anticipated to expand with hybrid approaches that blend FL with other privacy-preserving technologies, creating robust solutions for edge AI applications that can function effectively without constant reliance on cloud resources. Standardisation in this rapidly growing field will also be critical, with initiatives such as the Open Federated Learning initiative paving the way for scalable, accessible frameworks.</w:t>
      </w:r>
      <w:r/>
    </w:p>
    <w:p>
      <w:r/>
      <w:r>
        <w:t>In conclusion, federated learning represents not just a technical shift but a fundamental change in the methodology of machine learning. By decentralising data and fostering collaborative training, it adeptly navigates the challenges of modern AI in terms of privacy, security, and compliance. As the landscape of machine learning matures, federated learning is poised to emerge as a cornerstone technology, particularly valuable in sectors where data integrity and user privacy are paramount.</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 5, 6, 7</w:t>
      </w:r>
      <w:r/>
    </w:p>
    <w:p>
      <w:pPr>
        <w:pStyle w:val="ListNumber"/>
        <w:spacing w:line="240" w:lineRule="auto"/>
        <w:ind w:left="720"/>
      </w:pPr>
      <w:r/>
      <w:r>
        <w:t>Paragraphs 4, 6</w:t>
      </w:r>
      <w:r/>
    </w:p>
    <w:p>
      <w:pPr>
        <w:pStyle w:val="ListNumber"/>
        <w:spacing w:line="240" w:lineRule="auto"/>
        <w:ind w:left="720"/>
      </w:pPr>
      <w:r/>
      <w:r>
        <w:t>Paragraphs 6, 7</w:t>
      </w:r>
      <w:r/>
    </w:p>
    <w:p>
      <w:pPr>
        <w:pStyle w:val="ListNumber"/>
        <w:spacing w:line="240" w:lineRule="auto"/>
        <w:ind w:left="720"/>
      </w:pPr>
      <w:r/>
      <w:r>
        <w:t>Paragraphs 3, 4, 5</w:t>
      </w:r>
      <w:r/>
    </w:p>
    <w:p>
      <w:pPr>
        <w:pStyle w:val="ListNumber"/>
        <w:spacing w:line="240" w:lineRule="auto"/>
        <w:ind w:left="720"/>
      </w:pPr>
      <w:r/>
      <w:r>
        <w:t>Paragraphs 3, 4, 5</w:t>
      </w:r>
      <w:r/>
    </w:p>
    <w:p>
      <w:pPr>
        <w:pStyle w:val="ListNumber"/>
        <w:spacing w:line="240" w:lineRule="auto"/>
        <w:ind w:left="720"/>
      </w:pPr>
      <w:r/>
      <w:r>
        <w:t>Paragraphs 2, 6</w:t>
      </w:r>
      <w:r/>
    </w:p>
    <w:p>
      <w:pPr>
        <w:pStyle w:val="ListNumber"/>
        <w:spacing w:line="240" w:lineRule="auto"/>
        <w:ind w:left="720"/>
      </w:pPr>
      <w:r/>
      <w:r>
        <w:t>Paragraphs 1, 2</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https://aicorr.com/articles/what-is-federated-learning-in-machine-learning/</w:t>
        </w:r>
      </w:hyperlink>
      <w:r>
        <w:t xml:space="preserve"> - Please view link - unable to able to access data</w:t>
      </w:r>
      <w:r/>
    </w:p>
    <w:p>
      <w:pPr>
        <w:pStyle w:val="ListNumber"/>
        <w:spacing w:line="240" w:lineRule="auto"/>
        <w:ind w:left="720"/>
      </w:pPr>
      <w:r/>
      <w:hyperlink r:id="rId11">
        <w:r>
          <w:rPr>
            <w:color w:val="0000EE"/>
            <w:u w:val="single"/>
          </w:rPr>
          <w:t>https://arxiv.org/abs/2205.09513</w:t>
        </w:r>
      </w:hyperlink>
      <w:r>
        <w:t xml:space="preserve"> - This paper provides an overview of Federated Learning (FL) systems, focusing on healthcare applications. It discusses frameworks, architectures, and applications of FL, highlighting how it addresses issues by sharing a global deep learning model via a central aggregator server. The paper also examines recent developments, unresolved issues, and privacy methods such as secure multiparty computation, homomorphic encryption, differential privacy, and stochastic gradient descent. Additionally, it reviews various FL classes, including horizontal and vertical FL and federated transfer learning, and presents challenges like privacy protection, communication cost, system heterogeneity, and unreliable model upload, along with future research directions.</w:t>
      </w:r>
      <w:r/>
    </w:p>
    <w:p>
      <w:pPr>
        <w:pStyle w:val="ListNumber"/>
        <w:spacing w:line="240" w:lineRule="auto"/>
        <w:ind w:left="720"/>
      </w:pPr>
      <w:r/>
      <w:hyperlink r:id="rId12">
        <w:r>
          <w:rPr>
            <w:color w:val="0000EE"/>
            <w:u w:val="single"/>
          </w:rPr>
          <w:t>https://arxiv.org/abs/2307.12181</w:t>
        </w:r>
      </w:hyperlink>
      <w:r>
        <w:t xml:space="preserve"> - This paper presents a comprehensive taxonomy of security and privacy challenges in Federated Learning (FL) across various machine learning models, including large language models. It categorizes attacks performed by the aggregator and participants, focusing on poisoning attacks, backdoor attacks, membership inference attacks, GAN-based attacks, and differential privacy attacks. The paper proposes new directions for future research, seeking innovative solutions to fortify FL systems against emerging security risks and uphold sensitive data confidentiality in distributed learning environments.</w:t>
      </w:r>
      <w:r/>
    </w:p>
    <w:p>
      <w:pPr>
        <w:pStyle w:val="ListNumber"/>
        <w:spacing w:line="240" w:lineRule="auto"/>
        <w:ind w:left="720"/>
      </w:pPr>
      <w:r/>
      <w:hyperlink r:id="rId13">
        <w:r>
          <w:rPr>
            <w:color w:val="0000EE"/>
            <w:u w:val="single"/>
          </w:rPr>
          <w:t>https://connectcx.ai/federated-learning-revolutionizing-data-privacy-and-ai/</w:t>
        </w:r>
      </w:hyperlink>
      <w:r>
        <w:t xml:space="preserve"> - This article explores real-world applications of Federated Learning (FL) in various industries. In healthcare, FL enables collaborative training of AI models on patient data distributed across hospitals and clinics without exposing sensitive information. In autonomous vehicles, FL allows self-driving cars from different manufacturers to collaborate and build shared models for object detection and path planning without pooling their data in a central repository. In smart devices, FL enables devices like smart thermostats to collaborate in building energy-efficient models without sharing individual data. The article emphasizes that FL unlocks the potential of distributed data, pushing the boundaries of AI in an ethical and responsible way by keeping data decentralized and private.</w:t>
      </w:r>
      <w:r/>
    </w:p>
    <w:p>
      <w:pPr>
        <w:pStyle w:val="ListNumber"/>
        <w:spacing w:line="240" w:lineRule="auto"/>
        <w:ind w:left="720"/>
      </w:pPr>
      <w:r/>
      <w:hyperlink r:id="rId14">
        <w:r>
          <w:rPr>
            <w:color w:val="0000EE"/>
            <w:u w:val="single"/>
          </w:rPr>
          <w:t>https://arbisoft.com/blogs/federated-learning-the-future-of-privacy-preserving-machine-learning</w:t>
        </w:r>
      </w:hyperlink>
      <w:r>
        <w:t xml:space="preserve"> - This blog post discusses the future of privacy-preserving machine learning through Federated Learning (FL). It highlights real-world applications of FL across various industries, including healthcare, mobile devices, finance, and smart homes. In healthcare, FL enables hospitals to collaborate on building models to predict patient outcomes while keeping patient records secure. In mobile devices, Google has integrated FL into its Android platform, specifically in the Gboard keyboard, to improve typing predictions and autocorrections without sending personal data to Google's servers. In finance, financial institutions use FL for fraud detection and risk assessment by leveraging data from multiple banks or branches while ensuring customer data privacy. In smart homes, FL allows devices like smart speakers or thermostats to improve functionality without storing sensitive household data in the cloud. The post also addresses challenges and limitations of FL, such as communication overhead, heterogeneous data sources, model aggregation and security concerns, and regulatory and compliance issues.</w:t>
      </w:r>
      <w:r/>
    </w:p>
    <w:p>
      <w:pPr>
        <w:pStyle w:val="ListNumber"/>
        <w:spacing w:line="240" w:lineRule="auto"/>
        <w:ind w:left="720"/>
      </w:pPr>
      <w:r/>
      <w:hyperlink r:id="rId15">
        <w:r>
          <w:rPr>
            <w:color w:val="0000EE"/>
            <w:u w:val="single"/>
          </w:rPr>
          <w:t>https://www.colabcodes.com/post/federated-learning-revolutionizing-machine-learning-with-privacy-preserving-ai</w:t>
        </w:r>
      </w:hyperlink>
      <w:r>
        <w:t xml:space="preserve"> - This article explores the impact of Federated Learning (FL) on machine learning, emphasizing its role in privacy-preserving AI. It discusses applications of FL across various industries, including healthcare, finance, and smart devices. In healthcare, FL enables collaborative training of machine learning models across multiple hospitals or medical institutions without sharing sensitive patient data, enhancing disease diagnosis and treatment optimization. In finance, FL is used to develop models for fraud detection, risk assessment, and credit scoring by training on customer transaction data spread across multiple branches or companies without compromising sensitive financial information. The article also highlights the importance of FL in ensuring data privacy and security in machine learning applications.</w:t>
      </w:r>
      <w:r/>
    </w:p>
    <w:p>
      <w:pPr>
        <w:pStyle w:val="ListNumber"/>
        <w:spacing w:line="240" w:lineRule="auto"/>
        <w:ind w:left="720"/>
      </w:pPr>
      <w:r/>
      <w:hyperlink r:id="rId16">
        <w:r>
          <w:rPr>
            <w:color w:val="0000EE"/>
            <w:u w:val="single"/>
          </w:rPr>
          <w:t>https://en.wikipedia.org/wiki/Federated_learning</w:t>
        </w:r>
      </w:hyperlink>
      <w:r>
        <w:t xml:space="preserve"> - This Wikipedia article provides a comprehensive overview of Federated Learning (FL), a machine learning technique where multiple entities collaboratively train a model while keeping their data decentralized. It discusses the definition of FL, its variations such as Federated Stochastic Gradient Descent (FedSGD) and Federated Averaging (FedAvg), and its applications in various fields including defense, telecommunications, the Internet of Things, and pharmaceuticals. The article also addresses technical limitations of FL, such as the need for frequent communication between nodes, data heterogeneity, and challenges related to system heterogeneity. It further explores variations of FL algorithms and their applications in medicine, particularly in digital health.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icorr.com/articles/what-is-federated-learning-in-machine-learning/" TargetMode="External"/><Relationship Id="rId11" Type="http://schemas.openxmlformats.org/officeDocument/2006/relationships/hyperlink" Target="https://arxiv.org/abs/2205.09513" TargetMode="External"/><Relationship Id="rId12" Type="http://schemas.openxmlformats.org/officeDocument/2006/relationships/hyperlink" Target="https://arxiv.org/abs/2307.12181" TargetMode="External"/><Relationship Id="rId13" Type="http://schemas.openxmlformats.org/officeDocument/2006/relationships/hyperlink" Target="https://connectcx.ai/federated-learning-revolutionizing-data-privacy-and-ai/" TargetMode="External"/><Relationship Id="rId14" Type="http://schemas.openxmlformats.org/officeDocument/2006/relationships/hyperlink" Target="https://arbisoft.com/blogs/federated-learning-the-future-of-privacy-preserving-machine-learning" TargetMode="External"/><Relationship Id="rId15" Type="http://schemas.openxmlformats.org/officeDocument/2006/relationships/hyperlink" Target="https://www.colabcodes.com/post/federated-learning-revolutionizing-machine-learning-with-privacy-preserving-ai" TargetMode="External"/><Relationship Id="rId16" Type="http://schemas.openxmlformats.org/officeDocument/2006/relationships/hyperlink" Target="https://en.wikipedia.org/wiki/Federated_lear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