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 and AWS launch AI Co-Innovation Program to embed generative AI in enterprise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initiative between SAP and Amazon Web Services (AWS) aims to revolutionise the way businesses tackle their most pressing operational challenges through the power of generative artificial intelligence (AI). The AI Co-Innovation Program seeks to blend advanced AI capabilities with essential enterprise resource planning (ERP) data, enabling organisations to improve their operational efficiency and decision-making processes significantly.</w:t>
      </w:r>
      <w:r/>
    </w:p>
    <w:p>
      <w:r/>
      <w:r>
        <w:t>Many businesses acknowledge the transformative potential of generative AI but often struggle with implementation. The collaboration of SAP and AWS is designed to bridge this gap, effectively integrating AI technologies with existing ERP frameworks. By offering AI-driven insights into various operational aspects—such as optimising delivery routes or managing supply chain disruptions—the programme promises to unlock substantial value for organisations.</w:t>
      </w:r>
      <w:r/>
    </w:p>
    <w:p>
      <w:r/>
      <w:r>
        <w:t>Established upon a robust foundation of workable technology and expertise, the AI Co-Innovation Program facilitates the development of tailored AI applications through a combination of SAP’s Business Technology Platform (BTP) and AWS's comprehensive AI services. Ruba Borno, vice president of Specialists and Partners at AWS, observed that, “Our AI Co-Innovation Program is a significant next step that will give organizations the security and flexibility to build generative AI applications with Amazon Bedrock that can analyse and act on their most critical SAP data,” emphasizing the initiative’s potential to convert extensive business information into actionable insights.</w:t>
      </w:r>
      <w:r/>
    </w:p>
    <w:p>
      <w:r/>
      <w:r>
        <w:t>The transformative power of this initiative is further enhanced by the use of machine learning models from Amazon Bedrock, such as Anthropic Claude and Amazon Titan. These large language models (LLMs) are integrated into SAP’s AI Core infrastructure, providing customers with secure access to cutting-edge AI technologies. As the collaboration evolves, both companies plan to expand the use of these models, embedding generative AI functionality into a broader range of SAP applications and facilitating their integration into sectors like finance, product lifecycle management, and beyond.</w:t>
      </w:r>
      <w:r/>
    </w:p>
    <w:p>
      <w:r/>
      <w:r>
        <w:t>The implications of this programme could be far-reaching. Partners such as Accenture and Deloitte have already begun leveraging this collaboration to develop specialised applications. For instance, Accenture is working with a utilities client to establish a capability for predicting and responding to natural disasters, thereby safeguarding vital infrastructure and maintaining service continuity in crisis situations. Similarly, Deloitte is creating finance solutions powered by Amazon Bedrock to help healthcare and life sciences companies optimise their product offerings even amid fluctuating market conditions.</w:t>
      </w:r>
      <w:r/>
    </w:p>
    <w:p>
      <w:r/>
      <w:r>
        <w:t>Moreover, the partnership goes beyond mere theory; it builds on existing collaborative frameworks established since 2008. The groundwork laid by SAP and AWS through Joint Reference Architectures (JRAs) has paved the way for practical applications of their combined technologies, enabling enhanced business process automation and optimisation. The ultimate goal is to streamline operations and drive innovation by embedding AI into the very fabric of enterprise applications.</w:t>
      </w:r>
      <w:r/>
    </w:p>
    <w:p>
      <w:r/>
      <w:r>
        <w:t>This focus on generative AI represents a commitment to modernising business processes in a way that not only boosts efficiency but also adheres to sustainability goals, enabling organisations to respond quickly to changes in market demands. As SAP and AWS continue to invest in these technologies, including plans to leverage advanced chips such as AWS Graviton3 and Graviton4 for training bespoke AI applications, the partnership appears set to redefine how businesses can harness data for intelligent decision-making in the cloud era.</w:t>
      </w:r>
      <w:r/>
    </w:p>
    <w:p>
      <w:r/>
      <w:r>
        <w:t>As this initiative unfolds, the impending arrival of new AI capabilities promises to enhance the agility and innovation potential of companies across various industries, marking a significant shift toward generative AI’s mainstream adoption in enterprise environments.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Core focus and background on the AI Co-Innovation Program</w:t>
      </w:r>
      <w:r/>
    </w:p>
    <w:p>
      <w:pPr>
        <w:pStyle w:val="ListNumber"/>
        <w:spacing w:line="240" w:lineRule="auto"/>
        <w:ind w:left="720"/>
      </w:pPr>
      <w:r/>
      <w:r>
        <w:t>Integration of generative AI into cloud ERP experiences</w:t>
      </w:r>
      <w:r/>
    </w:p>
    <w:p>
      <w:pPr>
        <w:pStyle w:val="ListNumber"/>
        <w:spacing w:line="240" w:lineRule="auto"/>
        <w:ind w:left="720"/>
      </w:pPr>
      <w:r/>
      <w:r>
        <w:t>Introduction of 'GROW with SAP on AWS'</w:t>
      </w:r>
      <w:r/>
    </w:p>
    <w:p>
      <w:pPr>
        <w:pStyle w:val="ListNumber"/>
        <w:spacing w:line="240" w:lineRule="auto"/>
        <w:ind w:left="720"/>
      </w:pPr>
      <w:r/>
      <w:r>
        <w:t>Collaboration on Joint Reference Architectures (JRAs)</w:t>
      </w:r>
      <w:r/>
    </w:p>
    <w:p>
      <w:pPr>
        <w:pStyle w:val="ListNumber"/>
        <w:spacing w:line="240" w:lineRule="auto"/>
        <w:ind w:left="720"/>
      </w:pPr>
      <w:r/>
      <w:r>
        <w:t>Expansion of AI capabilities and strategic partnerships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https://fmindustry.com/2025/05/21/applying-ai-to-real-time-business-challenges/?utm_source=rss&amp;utm_medium=rss&amp;utm_campaign=applying-ai-to-real-time-business-challenges</w:t>
        </w:r>
      </w:hyperlink>
      <w:r>
        <w:t xml:space="preserve"> - Please view link - unable to able to access data</w:t>
      </w:r>
      <w:r/>
    </w:p>
    <w:p>
      <w:pPr>
        <w:pStyle w:val="ListNumber"/>
        <w:spacing w:line="240" w:lineRule="auto"/>
        <w:ind w:left="720"/>
      </w:pPr>
      <w:r/>
      <w:hyperlink r:id="rId11">
        <w:r>
          <w:rPr>
            <w:color w:val="0000EE"/>
            <w:u w:val="single"/>
          </w:rPr>
          <w:t>https://news.sap.com/2024/05/aws-sap-generative-ai-new-innovation/</w:t>
        </w:r>
      </w:hyperlink>
      <w:r>
        <w:t xml:space="preserve"> - SAP and AWS have expanded their strategic collaboration to integrate generative AI into cloud enterprise resource planning (ERP) experiences. This partnership aims to help enterprises drive new capabilities and efficiencies by embedding generative AI into their business-critical applications. The integration includes Amazon Bedrock's generative AI models, such as the Anthropic Claude 3 model family and Amazon Titan, into SAP's AI Core infrastructure, providing customers with secure access to high-performing large language models (LLMs) and foundation models (FMs). This initiative is designed to accelerate the adoption of generative AI and modernize key business processes built on SAP solutions, fostering greater efficiency, responsiveness, and sustainability. SAP and AWS plan to expand the use of Bedrock capabilities in the generative AI hub to further enable embedded AI functionality within SAP’s portfolio of cloud solutions and applications, including additional use cases across finance and product lifecycle management. Additionally, SAP plans to use AWS's Graviton3 and Graviton4 chips, as well as AWS Trainium and AWS Inferentia chips, to train and deploy future SAP Business AI offerings, aiming to improve performance, efficiency, and energy savings. This collaboration underscores the commitment of both companies to drive innovation and deliver value to their customers through the integration of generative AI into enterprise applications.</w:t>
      </w:r>
      <w:r/>
    </w:p>
    <w:p>
      <w:pPr>
        <w:pStyle w:val="ListNumber"/>
        <w:spacing w:line="240" w:lineRule="auto"/>
        <w:ind w:left="720"/>
      </w:pPr>
      <w:r/>
      <w:hyperlink r:id="rId12">
        <w:r>
          <w:rPr>
            <w:color w:val="0000EE"/>
            <w:u w:val="single"/>
          </w:rPr>
          <w:t>https://news.sap.com/2024/12/grow-with-sap-on-aws-agility-innovation-ai-cloud-erp/</w:t>
        </w:r>
      </w:hyperlink>
      <w:r>
        <w:t xml:space="preserve"> - SAP and AWS have introduced 'GROW with SAP on AWS,' an initiative that combines SAP’s enterprise resource planning (ERP) expertise with AWS’s robust cloud infrastructure. This collaboration offers organizations a streamlined path to modernize their operations and unlock new business opportunities. The integration empowers financial and operational excellence with AI-driven insights, enabling businesses to make faster and more accurate decisions through real-time, data-driven insights and actionable recommendations. The solution provides a comprehensive SaaS ERP built for industry needs, offering prebuilt industry-specific capabilities and a modular structure to future-proof operations. It also accelerates deployment with AWS Marketplace, allowing customers to work collaboratively with joint SAP and AWS partners to quickly implement and scale their ERP systems. This partnership aims to deliver exceptional value to customers of all sizes by providing a transformative platform for digital transformation and continuous innovation and growth.</w:t>
      </w:r>
      <w:r/>
    </w:p>
    <w:p>
      <w:pPr>
        <w:pStyle w:val="ListNumber"/>
        <w:spacing w:line="240" w:lineRule="auto"/>
        <w:ind w:left="720"/>
      </w:pPr>
      <w:r/>
      <w:hyperlink r:id="rId13">
        <w:r>
          <w:rPr>
            <w:color w:val="0000EE"/>
            <w:u w:val="single"/>
          </w:rPr>
          <w:t>https://aws.amazon.com/blogs/awsforsap/power-your-business-with-secure-and-scalable-generative-ai-services-from-aws-and-sap/</w:t>
        </w:r>
      </w:hyperlink>
      <w:r>
        <w:t xml:space="preserve"> - SAP and AWS have been collaborating since 2008 to help customers run their SAP applications more effectively and innovate faster. Together, they have developed Joint Reference Architectures (JRAs) to address practical business scenarios under the modernization umbrella, bringing the power of AWS services to SAP customers through SAP Business Technology Platform (SAP BTP). These JRAs provide a framework for application development and an integrated extension to SAP S/4HANA to achieve business process automation and optimization. The integration of generative AI models from Amazon Bedrock into SAP's Generative AI hub in SAP AI Core enables customers to access a range of large language models (LLMs) and foundation models (FMs) to build applications customized with their own data. This collaboration aims to accelerate the adoption of generative AI and modernize key business processes built on SAP solutions, delivering new insights and optimization across various business functions, including Finance and Human Resources. SAP and AWS plan to expand the use of Bedrock capabilities in the Generative AI hub to further enable embedded AI functionality within SAP’s portfolio of cloud solutions and applications, including use cases across finance and product lifecycle management.</w:t>
      </w:r>
      <w:r/>
    </w:p>
    <w:p>
      <w:pPr>
        <w:pStyle w:val="ListNumber"/>
        <w:spacing w:line="240" w:lineRule="auto"/>
        <w:ind w:left="720"/>
      </w:pPr>
      <w:r/>
      <w:hyperlink r:id="rId14">
        <w:r>
          <w:rPr>
            <w:color w:val="0000EE"/>
            <w:u w:val="single"/>
          </w:rPr>
          <w:t>https://www.dqchannels.com/news/aws-and-sap-innovate-with-generative-ai-4710489</w:t>
        </w:r>
      </w:hyperlink>
      <w:r>
        <w:t xml:space="preserve"> - SAP and AWS have announced an expanded, strategic collaboration to transform modern cloud enterprise resource planning (ERP) experiences and help enterprises drive new capabilities and efficiencies with generative artificial intelligence (AI). Together, AWS and SAP are striving to make it easier for customers to adopt the RISE with SAP solution on AWS, to improve the performance and efficiency of SAP workloads running in the cloud, and to embed generative AI into an enterprise’s entire portfolio of business-critical applications. The integration of generative AI models from Amazon Bedrock, such as the Anthropic Claude 3 model family and Amazon Titan, into SAP’s AI Core infrastructure provides customers with secure access to high-performing large language models (LLMs) and foundation models (FMs) to build applications customized with their own data. This collaboration aims to accelerate the adoption of generative AI and modernize key business processes built on SAP solutions, delivering new insights and optimization across various business functions, including Finance and Human Resources. SAP and AWS plan to expand the use of Bedrock capabilities in the Generative AI hub to further enable embedded AI functionality within SAP’s portfolio of cloud solutions and applications, including additional use cases across finance and product lifecycle management.</w:t>
      </w:r>
      <w:r/>
    </w:p>
    <w:p>
      <w:pPr>
        <w:pStyle w:val="ListNumber"/>
        <w:spacing w:line="240" w:lineRule="auto"/>
        <w:ind w:left="720"/>
      </w:pPr>
      <w:r/>
      <w:hyperlink r:id="rId15">
        <w:r>
          <w:rPr>
            <w:color w:val="0000EE"/>
            <w:u w:val="single"/>
          </w:rPr>
          <w:t>https://insidesap.com/sap-ai-core-leverages-aws-for-generative-ai-advancements/</w:t>
        </w:r>
      </w:hyperlink>
      <w:r>
        <w:t xml:space="preserve"> - SAP AI Core is set to transform enterprise operations through a strategic partnership with Amazon Web Services (AWS). This collaboration integrates advanced generative AI models from Amazon Bedrock into SAP AI Core, enabling businesses to streamline processes, enhance efficiency, and drive innovation across their operations. SAP SE and Amazon Web Services (AWS) have announced a strategic collaboration aimed at revolutionizing cloud enterprise resource planning (ERP) through the integration of generative artificial intelligence (AI). This initiative seeks to streamline business processes, enhance efficiency, and drive innovation across various industries by embedding AI directly into enterprise applications. The core of this transformation lies within the SAP AI Core, which now incorporates generative AI models from Amazon Bedrock. This integration grants customers access to a range of advanced large language models (LLMs) like Anthropic’s Claude 3 and Amazon Titan, enabling the creation of highly customized applications. SAP’s vast customer base can leverage these models to enhance their data-driven insights, automate routine tasks, and innovate more rapidly. This collaboration is designed to expedite the adoption of generative AI, facilitating the modernization of key business processes that rely on SAP solutions. By embedding these AI capabilities within RISE with SAP and other intelligent scenarios, enterprises can achieve significant operational improvements. The SAP AI Core infrastructure ensures secure and seamless integration of these models, allowing businesses to build scalable and efficient generative AI applications.</w:t>
      </w:r>
      <w:r/>
    </w:p>
    <w:p>
      <w:pPr>
        <w:pStyle w:val="ListNumber"/>
        <w:spacing w:line="240" w:lineRule="auto"/>
        <w:ind w:left="720"/>
      </w:pPr>
      <w:r/>
      <w:hyperlink r:id="rId16">
        <w:r>
          <w:rPr>
            <w:color w:val="0000EE"/>
            <w:u w:val="single"/>
          </w:rPr>
          <w:t>https://cloudwars.com/ai/sap-aws-partnership-supercharges-genai-innovation-cloud-erp-performance/</w:t>
        </w:r>
      </w:hyperlink>
      <w:r>
        <w:t xml:space="preserve"> - SAP customers can now benefit from some of the most powerful large language models (LLMs) available, with Amazon Bedrock services providing access to models including the Anthropic Claude 3 model family and Amazon Titan. This is made possible through integration with the generative AI hub in SAP AI Core, enabling users to access high-performance LLMs and foundational models, as well as developing apps using these models along with their proprietary data. Regarding future AI developments at SAP, the expanded partnership with AWS includes a commitment to use its chips to train models for new business applications. SAP already uses AWS Graviton3 chips to support its cloud-native, in-memory database, SAP HANA Cloud, and will introduce next-gen Graviton4 chips for improved efficiency and performance. Beyond this, SAP will use AWS’s dedicated AI and ML chips, AWS Trainium and AWS Inferentia, to train and build SAP Business AI offerings. The chips will enable SAP to speed up development while maintaining accuracy and reliability. RISE with SAP on AWS will also be supercharged by the introduction of Amazon EC2 High Memory U7i instances providing up to 32TiB of memory per instance. Finally, From Amazon’s perspective, the company has chosen to deploy RISE with SAP to support the development of Project Kuiper, the company’s satellite broadband network. With the project set to provide hundreds of millions of people with affordable internet access, the addition of RISE with SAP will enable the Project Kuiper team to focus on the complexities and nuances of the endeavor and not the backend IT infrastructure to manage it.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mindustry.com/2025/05/21/applying-ai-to-real-time-business-challenges/?utm_source=rss&amp;utm_medium=rss&amp;utm_campaign=applying-ai-to-real-time-business-challenges" TargetMode="External"/><Relationship Id="rId11" Type="http://schemas.openxmlformats.org/officeDocument/2006/relationships/hyperlink" Target="https://news.sap.com/2024/05/aws-sap-generative-ai-new-innovation/" TargetMode="External"/><Relationship Id="rId12" Type="http://schemas.openxmlformats.org/officeDocument/2006/relationships/hyperlink" Target="https://news.sap.com/2024/12/grow-with-sap-on-aws-agility-innovation-ai-cloud-erp/" TargetMode="External"/><Relationship Id="rId13" Type="http://schemas.openxmlformats.org/officeDocument/2006/relationships/hyperlink" Target="https://aws.amazon.com/blogs/awsforsap/power-your-business-with-secure-and-scalable-generative-ai-services-from-aws-and-sap/" TargetMode="External"/><Relationship Id="rId14" Type="http://schemas.openxmlformats.org/officeDocument/2006/relationships/hyperlink" Target="https://www.dqchannels.com/news/aws-and-sap-innovate-with-generative-ai-4710489" TargetMode="External"/><Relationship Id="rId15" Type="http://schemas.openxmlformats.org/officeDocument/2006/relationships/hyperlink" Target="https://insidesap.com/sap-ai-core-leverages-aws-for-generative-ai-advancements/" TargetMode="External"/><Relationship Id="rId16" Type="http://schemas.openxmlformats.org/officeDocument/2006/relationships/hyperlink" Target="https://cloudwars.com/ai/sap-aws-partnership-supercharges-genai-innovation-cloud-erp-perform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