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Agentic AI set to transform supply chain operations with autonomous decision-making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Gartner Supply Chain Symposium/Xpo in Barcelona, experts illuminated critical technology trends poised to reshape supply chain management. Central to these discussions was the concept of agentic AI—systems designed to act autonomously, thereby augmenting human roles and traditional processes. This innovation is expected to revolutionise how businesses operate, particularly under the strain of contemporary economic uncertainties.</w:t>
      </w:r>
      <w:r/>
    </w:p>
    <w:p>
      <w:r/>
      <w:r>
        <w:t>Agentic AI frameworks can provide a virtual workforce that not only assists but also initiates actions based on user-defined objectives. Kaitlynn Sommers, Senior Director Analyst at Gartner, emphasised the dual potential of such systems: “Supply chain technology investments need to improve efficiency or contribute to profit growth in today’s climate of uncertainty.” She highlighted how agentic AI could enhance resource efficiency, automate complex tasks, and even pave the way for new business models within supply chains.</w:t>
      </w:r>
      <w:r/>
    </w:p>
    <w:p>
      <w:r/>
      <w:r>
        <w:t>The integration of AI into logistics is rapidly advancing, with Gartner forecasting that by 2028, a quarter of logistics operations will utilise generative AI (GenAI) for key performance indicator (KPI) reporting. This shift is anticipated to enable logistics leaders to derive value more swiftly from diverse data sources, enhancing operational efficiency—a critical necessity for many organisations that struggle with extracting insights from complex datasets.</w:t>
      </w:r>
      <w:r/>
    </w:p>
    <w:p>
      <w:r/>
      <w:r>
        <w:t xml:space="preserve">Moreover, the landscape of supply chain technology is expected to evolve significantly. Gartner predicts that over 50% of supply chain organisations will invest in applications that incorporate artificial intelligence and advanced analytics through 2024. This investment aims to bolster decision-making capabilities and optimise operational efficiency. However, challenges remain; as highlighted in their analysis, fewer than 5% of control tower-like systems currently maximise their potential due to cultural and ideological barriers. </w:t>
      </w:r>
      <w:r/>
    </w:p>
    <w:p>
      <w:r/>
      <w:r>
        <w:t>The emergence of more sophisticated AI technologies promises to address these gaps. By 2025, it's expected that more than half of supply chain operations will have a technology leadership role that reports directly to the chief supply chain officer, underscoring the increasing integration of technology at the highest levels of organisational strategy.</w:t>
      </w:r>
      <w:r/>
    </w:p>
    <w:p>
      <w:r/>
      <w:r>
        <w:t>Additionally, the transformational potential of agentic AI extends beyond supply chain efficiency. According to industry observations, these systems can facilitate demand forecasting, logistics optimisation, and predictive maintenance by autonomously analysing real-time data and executing decisions. Emphatically, experts from other sectors, including EY, have highlighted that successful implementation of agentic AI relies on robust data architecture and ongoing team reskilling—highlighting the necessity of human involvement in optimising these advanced technologies.</w:t>
      </w:r>
      <w:r/>
    </w:p>
    <w:p>
      <w:r/>
      <w:r>
        <w:t>As the use of these technologies proliferates, Gartner projects that 33% of enterprise software applications will incorporate agentic AI by 2028, a stark increase from less than 1% in 2024. This shift signals a significant move towards autonomous decision-making in various business functions, including procurement, where AI agents can drastically reduce cycle times—by as much as 30%—through the automation of repetitive tasks and by enhancing the analysis of large datasets.</w:t>
      </w:r>
      <w:r/>
    </w:p>
    <w:p>
      <w:r/>
      <w:r>
        <w:t>The transition towards incorporating agentic AI systems in supply chains is not merely a trend; it represents an evolution that could fundamentally alter how businesses respond to logistical challenges in a rapidly changing global market. As firms increasingly adopt these capabilities, they will likely find themselves better equipped to navigate the complexities of contemporary supply chain management, positioning themselves for sustained competitive advantage.</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Paragraphs 3, 4</w:t>
      </w:r>
      <w:r/>
    </w:p>
    <w:p>
      <w:pPr>
        <w:pStyle w:val="ListNumber"/>
        <w:spacing w:line="240" w:lineRule="auto"/>
        <w:ind w:left="720"/>
      </w:pPr>
      <w:r/>
      <w:r>
        <w:t>Paragraph 5</w:t>
      </w:r>
      <w:r/>
    </w:p>
    <w:p>
      <w:pPr>
        <w:pStyle w:val="ListNumber"/>
        <w:spacing w:line="240" w:lineRule="auto"/>
        <w:ind w:left="720"/>
      </w:pPr>
      <w:r/>
      <w:r>
        <w:t>Paragraph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https://itsupplychain.com/gartner-predicts-half-of-supply-chain-management-solutions-will-include-agentic-ai-capabilities-by-2030/</w:t>
        </w:r>
      </w:hyperlink>
      <w:r>
        <w:t xml:space="preserve"> - Please view link - unable to able to access data</w:t>
      </w:r>
      <w:r/>
    </w:p>
    <w:p>
      <w:pPr>
        <w:pStyle w:val="ListNumber"/>
        <w:spacing w:line="240" w:lineRule="auto"/>
        <w:ind w:left="720"/>
      </w:pPr>
      <w:r/>
      <w:hyperlink r:id="rId11">
        <w:r>
          <w:rPr>
            <w:color w:val="0000EE"/>
            <w:u w:val="single"/>
          </w:rPr>
          <w:t>https://www.gartner.com/en/newsroom/press-releases/2024-03-12-gartner-predicts-25-percent-of-logistics-key-performance-indicator-reporting-will-be-supported-by-genai-by-2028</w:t>
        </w:r>
      </w:hyperlink>
      <w:r>
        <w:t xml:space="preserve"> - Gartner forecasts that by 2028, 25% of logistics key performance indicator (KPI) reporting will be powered by generative AI (GenAI). This shift aims to help logistics leaders derive quicker value from additional data sources, enhancing operational efficiency. A Gartner survey of 127 supply chain leaders revealed that half plan to implement GenAI within the next 12 months, with an additional 14% already in the implementation stage. KPI reporting assists logistics leaders in tracking performance against targets and making future projections, but many companies struggle to efficiently gain insights, often overlooking difficult-to-access data sources and spending vast amounts of time manually reviewing documents, correspondence, and transcripts.</w:t>
      </w:r>
      <w:r/>
    </w:p>
    <w:p>
      <w:pPr>
        <w:pStyle w:val="ListNumber"/>
        <w:spacing w:line="240" w:lineRule="auto"/>
        <w:ind w:left="720"/>
      </w:pPr>
      <w:r/>
      <w:hyperlink r:id="rId12">
        <w:r>
          <w:rPr>
            <w:color w:val="0000EE"/>
            <w:u w:val="single"/>
          </w:rPr>
          <w:t>https://www.businesswire.com/news/home/20241021276572/en</w:t>
        </w:r>
      </w:hyperlink>
      <w:r>
        <w:t xml:space="preserve"> - Gartner has identified the top 10 strategic technology trends for 2025, emphasizing AI imperatives, new computing frontiers, and human-machine synergy. Among these trends is Agentic AI, which autonomously plans and takes actions to meet user-defined goals. Gartner predicts that by 2028, at least 15% of day-to-day work decisions will be made autonomously through agentic AI, up from 0% in 2024. This technology offers the promise of a virtual workforce that can offload and augment human work, potentially transforming various industries by enhancing efficiency and decision-making processes.</w:t>
      </w:r>
      <w:r/>
    </w:p>
    <w:p>
      <w:pPr>
        <w:pStyle w:val="ListNumber"/>
        <w:spacing w:line="240" w:lineRule="auto"/>
        <w:ind w:left="720"/>
      </w:pPr>
      <w:r/>
      <w:hyperlink r:id="rId13">
        <w:r>
          <w:rPr>
            <w:color w:val="0000EE"/>
            <w:u w:val="single"/>
          </w:rPr>
          <w:t>https://www.gartner.com/en/articles/gartner-predicts-the-future-of-supply-chain-technology</w:t>
        </w:r>
      </w:hyperlink>
      <w:r>
        <w:t xml:space="preserve"> - Gartner discusses the future of supply chain technology, highlighting several key predictions. By 2025, more than 50% of supply chain organizations will have a technology leadership role reporting directly to the chief supply chain officer, reflecting the increasing importance of technology in supply chain management. Additionally, through 2024, 50% of supply chain organizations will invest in applications that support artificial intelligence and advanced analytics capabilities, aiming to enhance decision-making and operational efficiency. However, through 2023, less than 5% of control-tower-like deployments will fulfill their end-to-end potential due to mindset and cultural obstacles, indicating challenges in fully leveraging these technologies.</w:t>
      </w:r>
      <w:r/>
    </w:p>
    <w:p>
      <w:pPr>
        <w:pStyle w:val="ListNumber"/>
        <w:spacing w:line="240" w:lineRule="auto"/>
        <w:ind w:left="720"/>
      </w:pPr>
      <w:r/>
      <w:hyperlink r:id="rId14">
        <w:r>
          <w:rPr>
            <w:color w:val="0000EE"/>
            <w:u w:val="single"/>
          </w:rPr>
          <w:t>https://www.gartner.com/en/newsroom/press-releases/2024-06-12-gartner-predicts-half-of-companies-with-warehouse-operations-will-leverage-ai-enabled-vision-systems-by-2027</w:t>
        </w:r>
      </w:hyperlink>
      <w:r>
        <w:t xml:space="preserve"> - Gartner predicts that by 2027, 50% of companies with warehouse operations will leverage AI-enabled vision systems to replace traditional scanning-based cycle-counting processes. These systems combine industrial 3D cameras, computer vision software, and advanced AI pattern recognition technologies to automate tasks such as inventory management and monitoring for safety issues. A Gartner survey indicated that 20% of respondents had already adopted AI-enabled vision systems, with momentum expected to continue as costs decrease and performance improves. Gartner recommends that supply chain leaders experiment with multiple alternatives at low risk and low cost, as there may not be a singular vendor or solution that fits all use cases in the near term.</w:t>
      </w:r>
      <w:r/>
    </w:p>
    <w:p>
      <w:pPr>
        <w:pStyle w:val="ListNumber"/>
        <w:spacing w:line="240" w:lineRule="auto"/>
        <w:ind w:left="720"/>
      </w:pPr>
      <w:r/>
      <w:hyperlink r:id="rId15">
        <w:r>
          <w:rPr>
            <w:color w:val="0000EE"/>
            <w:u w:val="single"/>
          </w:rPr>
          <w:t>https://www.ey.com/en_us/insights/supply-chain/revolutionizing-global-supply-chains-with-agentic-ai</w:t>
        </w:r>
      </w:hyperlink>
      <w:r>
        <w:t xml:space="preserve"> - EY discusses the transformative potential of agentic AI in global supply chains. Unlike generative AI, which relies on human prompts, agentic AI operates autonomously, identifying needs and executing processes seamlessly. This technology can enhance demand forecasting, logistics optimization, inventory management, and predictive maintenance by analyzing real-time data and making proactive decisions. EY emphasizes the importance of building a solid foundation that integrates robust data architecture with sound management practices and continuous reskilling of team members to maximize the benefits of agentic AI in supply chain operations.</w:t>
      </w:r>
      <w:r/>
    </w:p>
    <w:p>
      <w:pPr>
        <w:pStyle w:val="ListNumber"/>
        <w:spacing w:line="240" w:lineRule="auto"/>
        <w:ind w:left="720"/>
      </w:pPr>
      <w:r/>
      <w:hyperlink r:id="rId16">
        <w:r>
          <w:rPr>
            <w:color w:val="0000EE"/>
            <w:u w:val="single"/>
          </w:rPr>
          <w:t>https://www.cio.com/article/3853910/how-agentic-ai-can-deliver-profound-transformation-in-procurement.html</w:t>
        </w:r>
      </w:hyperlink>
      <w:r>
        <w:t xml:space="preserve"> - CIO explores how agentic AI can revolutionize procurement by automating specific functions within an organization’s business processes without human intervention. Procurement teams often face challenges with large datasets and manual processes, leading to slow decision-making. AI agents can help teams rapidly understand large datasets, monitor supplier performance in real time, and automate repetitive tasks, reducing cycle times by as much as 30%. Gartner predicts that 33% of enterprise software applications will include agentic AI by 2028, up from less than 1% in 2024, indicating a significant shift towards autonomous decision-making in procurement processes.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tsupplychain.com/gartner-predicts-half-of-supply-chain-management-solutions-will-include-agentic-ai-capabilities-by-2030/" TargetMode="External"/><Relationship Id="rId11" Type="http://schemas.openxmlformats.org/officeDocument/2006/relationships/hyperlink" Target="https://www.gartner.com/en/newsroom/press-releases/2024-03-12-gartner-predicts-25-percent-of-logistics-key-performance-indicator-reporting-will-be-supported-by-genai-by-2028" TargetMode="External"/><Relationship Id="rId12" Type="http://schemas.openxmlformats.org/officeDocument/2006/relationships/hyperlink" Target="https://www.businesswire.com/news/home/20241021276572/en" TargetMode="External"/><Relationship Id="rId13" Type="http://schemas.openxmlformats.org/officeDocument/2006/relationships/hyperlink" Target="https://www.gartner.com/en/articles/gartner-predicts-the-future-of-supply-chain-technology" TargetMode="External"/><Relationship Id="rId14" Type="http://schemas.openxmlformats.org/officeDocument/2006/relationships/hyperlink" Target="https://www.gartner.com/en/newsroom/press-releases/2024-06-12-gartner-predicts-half-of-companies-with-warehouse-operations-will-leverage-ai-enabled-vision-systems-by-2027" TargetMode="External"/><Relationship Id="rId15" Type="http://schemas.openxmlformats.org/officeDocument/2006/relationships/hyperlink" Target="https://www.ey.com/en_us/insights/supply-chain/revolutionizing-global-supply-chains-with-agentic-ai" TargetMode="External"/><Relationship Id="rId16" Type="http://schemas.openxmlformats.org/officeDocument/2006/relationships/hyperlink" Target="https://www.cio.com/article/3853910/how-agentic-ai-can-deliver-profound-transformation-in-procurement.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