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CobbleStone launches VISDOM+ chatbot to transform contract management with AI-driven clause creation and regulatory guidance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CobbleStone Software has announced the launch of its VISDOM+ generative AI chatbot, a development that is said to significantly enhance the contract management process. According to the firm, this advanced tool is designed not merely as a standard chatbot, but as an intelligent assistant capable of understanding contextual nuances, generating relevant content, and guiding users through the complexities of contract law and software functionality.</w:t>
      </w:r>
      <w:r/>
    </w:p>
    <w:p>
      <w:r/>
      <w:r>
        <w:t>Mark Nastasi, EVP and founder of CobbleStone Software, commented on the launch, asserting that the goal is to make contract management not just simpler, but also more intuitive. The VISDOM+ chatbot aims to elevate user experience by facilitating direct interactions regarding various contractual tasks. Users can simply query the chatbot for assistance on how to create different types of contracts, which is expected to streamline the data retrieval process.</w:t>
      </w:r>
      <w:r/>
    </w:p>
    <w:p>
      <w:r/>
      <w:r>
        <w:t>The VISDOM+ platform includes several key features, such as enhanced system interactions that allow users to efficiently search reports. It also boasts capabilities for generating intricate contract clauses on demand, reflecting a notable shift in how organisations might engage with contract management systems. This feature permits users to request specific clauses, such as those pertaining to indemnification, further aimed at reducing the time and effort involved in contract drafting.</w:t>
      </w:r>
      <w:r/>
    </w:p>
    <w:p>
      <w:r/>
      <w:r>
        <w:t>Moreover, the integration of advanced AI technologies has sparked conversations around the implications of such tools in legal compliance. According to the announcement, the chatbot can provide information on applicable laws, including data protection regulations like GDPR and CCPA, allowing for immediate responses to complex legal queries. This aspect of the innovation may prove particularly beneficial for businesses aiming to navigate regulatory challenges more adeptly.</w:t>
      </w:r>
      <w:r/>
    </w:p>
    <w:p>
      <w:r/>
      <w:r>
        <w:t>While the potential benefits of CobbleStone's offering appear significant, the landscape of contract management technology is highly competitive, with numerous firms integrating AI to enhance efficiency. Recent updates across various platforms have introduced functionalities such as automated data entry and risk assessment, comparable to those claimed by CobbleStone. Notably, some analysts caution that while AI can streamline operations, the reliance on automated systems also necessitates rigorous oversight to prevent reliance on inaccuracies or incomplete data.</w:t>
      </w:r>
      <w:r/>
    </w:p>
    <w:p>
      <w:r/>
      <w:r>
        <w:t xml:space="preserve">As the integration of AI in contract management evolves, experts suggest that organisations should carefully evaluate the capabilities and limitations of tools like VISDOM+. The overall market trend indicates a growing acceptance of AI-enhanced solutions in various sectors, indicating that CobbleStone's initiative is part of a broader shift towards digital transformation in contract lifecycle management. </w:t>
      </w:r>
      <w:r/>
    </w:p>
    <w:p>
      <w:r/>
      <w:r>
        <w:t>In conclusion, while CobbleStone Software presents the VISDOM+ AI chatbot as a groundbreaking advancement in contract management, the company’s claims are situated within a crowded field of competitors all vying for leadership in the rapidly evolving landscape of legal technologies. As businesses continue to seek ways to optimise their processes, the effectiveness and accuracy of such tools will ultimately dictate their adoption and success.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CobbleStone Software Press Release</w:t>
      </w:r>
      <w:r/>
    </w:p>
    <w:p>
      <w:pPr>
        <w:pStyle w:val="ListNumber"/>
        <w:spacing w:line="240" w:lineRule="auto"/>
        <w:ind w:left="720"/>
      </w:pPr>
      <w:r/>
      <w:r>
        <w:t>Internal developments related to VISDOM AI functionalities</w:t>
      </w:r>
      <w:r/>
    </w:p>
    <w:p>
      <w:pPr>
        <w:pStyle w:val="ListNumber"/>
        <w:spacing w:line="240" w:lineRule="auto"/>
        <w:ind w:left="720"/>
      </w:pPr>
      <w:r/>
      <w:r>
        <w:t>Commentary from industry analysts on AI in contract management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https://www.prweb.com/releases/cobblestone-unveils-visdom-generative-ai-chatbot-revolutionizing-contract-management-with-advanced-agentic-ai-302463734.html</w:t>
        </w:r>
      </w:hyperlink>
      <w:r>
        <w:t xml:space="preserve"> - Original press release. View link for all data</w:t>
      </w:r>
      <w:r/>
    </w:p>
    <w:p>
      <w:pPr>
        <w:pStyle w:val="ListNumber"/>
        <w:spacing w:line="240" w:lineRule="auto"/>
        <w:ind w:left="720"/>
      </w:pPr>
      <w:r/>
      <w:hyperlink r:id="rId11">
        <w:r>
          <w:rPr>
            <w:color w:val="0000EE"/>
            <w:u w:val="single"/>
          </w:rPr>
          <w:t>https://www.cobblestonesoftware.com/visdom-ai-contract-management</w:t>
        </w:r>
      </w:hyperlink>
      <w:r>
        <w:t xml:space="preserve"> - CobbleStone Software's VISDOM AI enhances contract management by automating data entry, risk assessment, and document redlining. It streamlines data insertion, evaluates risks, and identifies potential issues, improving efficiency and accuracy in contract processes.</w:t>
      </w:r>
      <w:r/>
    </w:p>
    <w:p>
      <w:pPr>
        <w:pStyle w:val="ListNumber"/>
        <w:spacing w:line="240" w:lineRule="auto"/>
        <w:ind w:left="720"/>
      </w:pPr>
      <w:r/>
      <w:hyperlink r:id="rId12">
        <w:r>
          <w:rPr>
            <w:color w:val="0000EE"/>
            <w:u w:val="single"/>
          </w:rPr>
          <w:t>https://www.cobblestonesoftware.com/visdom-gen-ai</w:t>
        </w:r>
      </w:hyperlink>
      <w:r>
        <w:t xml:space="preserve"> - VISDOM+ is CobbleStone's generative AI engine that elevates contract management with advanced features like AI Assist Chatbot, automated clause generation, and centralized clause libraries, all built on OpenAI's technology.</w:t>
      </w:r>
      <w:r/>
    </w:p>
    <w:p>
      <w:pPr>
        <w:pStyle w:val="ListNumber"/>
        <w:spacing w:line="240" w:lineRule="auto"/>
        <w:ind w:left="720"/>
      </w:pPr>
      <w:r/>
      <w:hyperlink r:id="rId13">
        <w:r>
          <w:rPr>
            <w:color w:val="0000EE"/>
            <w:u w:val="single"/>
          </w:rPr>
          <w:t>https://www.cobblestonesoftware.com/blog/cobblestone-contract-insight-22.3.0-harness-ai-powered-innovation</w:t>
        </w:r>
      </w:hyperlink>
      <w:r>
        <w:t xml:space="preserve"> - The 22.3.0 update of CobbleStone Contract Insight introduces AI-powered innovations, including the VISDOM+ AI Chatbot, which assists users in navigating contract management tasks and provides intelligent insights.</w:t>
      </w:r>
      <w:r/>
    </w:p>
    <w:p>
      <w:pPr>
        <w:pStyle w:val="ListNumber"/>
        <w:spacing w:line="240" w:lineRule="auto"/>
        <w:ind w:left="720"/>
      </w:pPr>
      <w:r/>
      <w:hyperlink r:id="rId14">
        <w:r>
          <w:rPr>
            <w:color w:val="0000EE"/>
            <w:u w:val="single"/>
          </w:rPr>
          <w:t>https://www.cobblestonesoftware.com/blog/cobblestone-contract-insight-22.4.0-ai-powered-supercharged-clm-in-2025</w:t>
        </w:r>
      </w:hyperlink>
      <w:r>
        <w:t xml:space="preserve"> - Version 22.4.0 of CobbleStone Contract Insight enhances contract oversight with VISDOM+ IntelliXtract, offering AI-driven analysis for existing contracts, including risk identification and sentiment analysis.</w:t>
      </w:r>
      <w:r/>
    </w:p>
    <w:p>
      <w:pPr>
        <w:pStyle w:val="ListNumber"/>
        <w:spacing w:line="240" w:lineRule="auto"/>
        <w:ind w:left="720"/>
      </w:pPr>
      <w:r/>
      <w:hyperlink r:id="rId15">
        <w:r>
          <w:rPr>
            <w:color w:val="0000EE"/>
            <w:u w:val="single"/>
          </w:rPr>
          <w:t>https://www.cobblestonesoftware.com/press-room/cobblestone-software-launches-visdom-generative-ai-in-latest-release</w:t>
        </w:r>
      </w:hyperlink>
      <w:r>
        <w:t xml:space="preserve"> - CobbleStone Software's latest release introduces VISDOM+, a generative AI engine for contract management, featuring AI Assist Chatbot, automated risk analysis, and clause generation capabilities.</w:t>
      </w:r>
      <w:r/>
    </w:p>
    <w:p>
      <w:pPr>
        <w:pStyle w:val="ListNumber"/>
        <w:spacing w:line="240" w:lineRule="auto"/>
        <w:ind w:left="720"/>
      </w:pPr>
      <w:r/>
      <w:hyperlink r:id="rId16">
        <w:r>
          <w:rPr>
            <w:color w:val="0000EE"/>
            <w:u w:val="single"/>
          </w:rPr>
          <w:t>https://www.cobblestonesoftware.com/blog/visdom-future-defining-generative-ai-for-contracts</w:t>
        </w:r>
      </w:hyperlink>
      <w:r>
        <w:t xml:space="preserve"> - VISDOM+ by CobbleStone Software leverages generative AI to revolutionize contract management, offering features like AI-driven clause generation, chatbot assistance, and risk analysis to enhance efficiency and accuracy.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cobblestone-unveils-visdom-generative-ai-chatbot-revolutionizing-contract-management-with-advanced-agentic-ai-302463734.html" TargetMode="External"/><Relationship Id="rId11" Type="http://schemas.openxmlformats.org/officeDocument/2006/relationships/hyperlink" Target="https://www.cobblestonesoftware.com/visdom-ai-contract-management" TargetMode="External"/><Relationship Id="rId12" Type="http://schemas.openxmlformats.org/officeDocument/2006/relationships/hyperlink" Target="https://www.cobblestonesoftware.com/visdom-gen-ai" TargetMode="External"/><Relationship Id="rId13" Type="http://schemas.openxmlformats.org/officeDocument/2006/relationships/hyperlink" Target="https://www.cobblestonesoftware.com/blog/cobblestone-contract-insight-22.3.0-harness-ai-powered-innovation" TargetMode="External"/><Relationship Id="rId14" Type="http://schemas.openxmlformats.org/officeDocument/2006/relationships/hyperlink" Target="https://www.cobblestonesoftware.com/blog/cobblestone-contract-insight-22.4.0-ai-powered-supercharged-clm-in-2025" TargetMode="External"/><Relationship Id="rId15" Type="http://schemas.openxmlformats.org/officeDocument/2006/relationships/hyperlink" Target="https://www.cobblestonesoftware.com/press-room/cobblestone-software-launches-visdom-generative-ai-in-latest-release" TargetMode="External"/><Relationship Id="rId16" Type="http://schemas.openxmlformats.org/officeDocument/2006/relationships/hyperlink" Target="https://www.cobblestonesoftware.com/blog/visdom-future-defining-generative-ai-for-contr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