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LinkSquares secures top industry accolades for AI-driven contract lifecycle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LinkSquares, a provider of AI-powered contract lifecycle management (CLM) technology, has announced a series of recognitions from various independent research firms and industry analysts. These endorsements are said to stem from customer feedback and a comprehensive analysis of the capabilities of leading CLM providers.</w:t>
      </w:r>
      <w:r/>
    </w:p>
    <w:p>
      <w:r/>
      <w:r>
        <w:t>In a statement, Steve McKenzie, Chief Customer and Revenue Officer at LinkSquares, attributed the company's success to its customer base, noting that their trust and feedback have been integral to achieving industry leadership. The firm claims that positive customer testimonials reinforce its commitment to enhancing the contract management process through innovation and support.</w:t>
      </w:r>
      <w:r/>
    </w:p>
    <w:p>
      <w:r/>
      <w:r>
        <w:t>Notably, LinkSquares has consistently been listed as a Leader in G2’s Spring Grid® Report for Contract Lifecycle Management for five consecutive quarters. This designation is based on user reviews, with 98% of respondents reportedly giving LinkSquares a rating of four or five stars. According to G2, attributes such as overall satisfaction, ease of doing business, and quality of support have received high ratings from users. An anonymous customer described the platform as transformative, citing its usability and effective customer support during the purchasing and implementation stages.</w:t>
      </w:r>
      <w:r/>
    </w:p>
    <w:p>
      <w:r/>
      <w:r>
        <w:t>In addition to G2's recognition, LinkSquares has been named a Strong Performer in the latest Gartner Peer Insights™ report for Contract Lifecycle Management. This accolade also relies heavily on user ratings concerning product capabilities and the overall customer experience related to sales and support. Among customers surveyed, 98% indicated a willingness to recommend LinkSquares, and 82% awarded a five-star rating for the service they received.</w:t>
      </w:r>
      <w:r/>
    </w:p>
    <w:p>
      <w:r/>
      <w:r>
        <w:t>Furthermore, LinkSquares was invited to participate in The Forrester Wave™: Contract Lifecycle Management Platforms, Q1 2025 report, where it earned the designation of Strong Performer. Forrester assessed the company across various criteria including current offerings, strategy, and customer feedback. The evaluation highlighted LinkSquares' strengths in contract analysis, workflow, and customer service support.</w:t>
      </w:r>
      <w:r/>
    </w:p>
    <w:p>
      <w:r/>
      <w:r>
        <w:t>Despite these accolades, it is worth noting that the competitive landscape for CLM solutions is broad, with numerous vendors vying for market share. Other established players continue to evolve their offerings, which may intensify the competition in the near future. Analysts suggest that while LinkSquares has made a strong impression in customer satisfaction and innovation, sustaining this momentum in a rapidly changing market will require ongoing adaptation and enhancement of its service offerings.</w:t>
      </w:r>
      <w:r/>
    </w:p>
    <w:p>
      <w:r/>
      <w:r>
        <w:t>As LinkSquares looks to maintain its position within the industry, the emphasis on customer support and the continuous refinement of its AI-driven solutions will likely play a crucial role in its future performance. The firm’s commitment to anticipating and addressing the needs of its over 1,000 clients appears to be a strategic focus as it moves forward.</w:t>
      </w:r>
      <w:r/>
    </w:p>
    <w:p>
      <w:pPr>
        <w:pStyle w:val="Heading3"/>
      </w:pPr>
      <w:r>
        <w:t>Reference Map</w:t>
      </w:r>
      <w:r/>
      <w:r/>
    </w:p>
    <w:p>
      <w:pPr>
        <w:pStyle w:val="ListBullet"/>
        <w:spacing w:line="240" w:lineRule="auto"/>
        <w:ind w:left="720"/>
      </w:pPr>
      <w:r/>
      <w:r>
        <w:t>Press Release from LinkSquares</w:t>
      </w:r>
      <w:r/>
    </w:p>
    <w:p>
      <w:pPr>
        <w:pStyle w:val="ListBullet"/>
        <w:spacing w:line="240" w:lineRule="auto"/>
        <w:ind w:left="720"/>
      </w:pPr>
      <w:r/>
      <w:r>
        <w:t>G2 Reports on Contract Lifecycle Management</w:t>
      </w:r>
      <w:r/>
    </w:p>
    <w:p>
      <w:pPr>
        <w:pStyle w:val="ListBullet"/>
        <w:spacing w:line="240" w:lineRule="auto"/>
        <w:ind w:left="720"/>
      </w:pPr>
      <w:r/>
      <w:r>
        <w:t>Gartner Peer Insights on LinkSquares</w:t>
      </w:r>
      <w:r/>
    </w:p>
    <w:p>
      <w:pPr>
        <w:pStyle w:val="ListBullet"/>
        <w:spacing w:line="240" w:lineRule="auto"/>
        <w:ind w:left="720"/>
      </w:pPr>
      <w:r/>
      <w:r>
        <w:t>Forrester Wave Report details on CLM platforms</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https://www.prnewswire.com/news-releases/linksquares-recognized-for-contract-lifecycle-management-capabilities-based-on-customer-feedback-302462523.html</w:t>
        </w:r>
      </w:hyperlink>
      <w:r>
        <w:t xml:space="preserve"> - Original press release. View link for all data</w:t>
      </w:r>
      <w:r/>
    </w:p>
    <w:p>
      <w:pPr>
        <w:pStyle w:val="ListNumber"/>
        <w:spacing w:line="240" w:lineRule="auto"/>
        <w:ind w:left="720"/>
      </w:pPr>
      <w:r/>
      <w:hyperlink r:id="rId11">
        <w:r>
          <w:rPr>
            <w:color w:val="0000EE"/>
            <w:u w:val="single"/>
          </w:rPr>
          <w:t>https://blog.linksquares.com/linksquares-g2-spring-2025-grid-report</w:t>
        </w:r>
      </w:hyperlink>
      <w:r>
        <w:t xml:space="preserve"> - LinkSquares has been named a Leader in G2's Spring Grid® Report for Contract Lifecycle Management (CLM). The report highlights that 98% of users rated LinkSquares 4 or 5 stars, with 97% affirming the product's positive trajectory. Additionally, 93% of users expressed their likelihood to recommend LinkSquares. This recognition underscores LinkSquares' commitment to customer satisfaction and its position as a top provider in the CLM space.</w:t>
      </w:r>
      <w:r/>
    </w:p>
    <w:p>
      <w:pPr>
        <w:pStyle w:val="ListNumber"/>
        <w:spacing w:line="240" w:lineRule="auto"/>
        <w:ind w:left="720"/>
      </w:pPr>
      <w:r/>
      <w:hyperlink r:id="rId12">
        <w:r>
          <w:rPr>
            <w:color w:val="0000EE"/>
            <w:u w:val="single"/>
          </w:rPr>
          <w:t>https://linksquares.com/library/g2-fall-grid-report-clm-2024/</w:t>
        </w:r>
      </w:hyperlink>
      <w:r>
        <w:t xml:space="preserve"> - In G2's Fall Grid Report for Contract Lifecycle Management (CLM), LinkSquares was named a Leader based on receiving the highest customer satisfaction score and having a large market presence. The report indicates that 98% of users rated LinkSquares 4 or 5 stars, with 97% believing the product is headed in the right direction, and 93% expressing their likelihood to recommend LinkSquares.</w:t>
      </w:r>
      <w:r/>
    </w:p>
    <w:p>
      <w:pPr>
        <w:pStyle w:val="ListNumber"/>
        <w:spacing w:line="240" w:lineRule="auto"/>
        <w:ind w:left="720"/>
      </w:pPr>
      <w:r/>
      <w:hyperlink r:id="rId13">
        <w:r>
          <w:rPr>
            <w:color w:val="0000EE"/>
            <w:u w:val="single"/>
          </w:rPr>
          <w:t>https://blog.linksquares.com/linksquares-named-leader-g2-grid-report-contract-lifecycle-management</w:t>
        </w:r>
      </w:hyperlink>
      <w:r>
        <w:t xml:space="preserve"> - LinkSquares has been recognized as a Leader in G2's Fall Grid Report for Contract Lifecycle Management (CLM). The report highlights that 98% of users rated LinkSquares 4 or 5 stars, with 97% affirming the product's positive trajectory, and 93% expressing their likelihood to recommend LinkSquares. This recognition reflects LinkSquares' commitment to customer satisfaction and its strong market presence.</w:t>
      </w:r>
      <w:r/>
    </w:p>
    <w:p>
      <w:pPr>
        <w:pStyle w:val="ListNumber"/>
        <w:spacing w:line="240" w:lineRule="auto"/>
        <w:ind w:left="720"/>
      </w:pPr>
      <w:r/>
      <w:hyperlink r:id="rId14">
        <w:r>
          <w:rPr>
            <w:color w:val="0000EE"/>
            <w:u w:val="single"/>
          </w:rPr>
          <w:t>https://blog.linksquares.com/linksquares-named-leader-the-g2-spring-report</w:t>
        </w:r>
      </w:hyperlink>
      <w:r>
        <w:t xml:space="preserve"> - LinkSquares has been named a Leader in G2's Spring Grid Report for Contract Lifecycle Management (CLM). The report highlights that 98% of users rated LinkSquares 4 or 5 stars, with 97% affirming the product's positive trajectory, and 93% expressing their likelihood to recommend LinkSquares. This recognition underscores LinkSquares' commitment to customer satisfaction and its strong market presence.</w:t>
      </w:r>
      <w:r/>
    </w:p>
    <w:p>
      <w:pPr>
        <w:pStyle w:val="ListNumber"/>
        <w:spacing w:line="240" w:lineRule="auto"/>
        <w:ind w:left="720"/>
      </w:pPr>
      <w:r/>
      <w:hyperlink r:id="rId15">
        <w:r>
          <w:rPr>
            <w:color w:val="0000EE"/>
            <w:u w:val="single"/>
          </w:rPr>
          <w:t>https://linksquares.com/resources/linksquares-is-named-in-CLM-Q3-2024-Forrester-Report/</w:t>
        </w:r>
      </w:hyperlink>
      <w:r>
        <w:t xml:space="preserve"> - LinkSquares is included in The Contract Lifecycle Management Platforms Landscape Report for Q3 2024 by Forrester. The report provides an overview of 27 notable contract lifecycle management vendors, highlighting LinkSquares' position in the market and its offerings in the CLM space.</w:t>
      </w:r>
      <w:r/>
    </w:p>
    <w:p>
      <w:pPr>
        <w:pStyle w:val="ListNumber"/>
        <w:spacing w:line="240" w:lineRule="auto"/>
        <w:ind w:left="720"/>
      </w:pPr>
      <w:r/>
      <w:hyperlink r:id="rId16">
        <w:r>
          <w:rPr>
            <w:color w:val="0000EE"/>
            <w:u w:val="single"/>
          </w:rPr>
          <w:t>https://linksquares.com/library/linksquares-is-named-in-CLM-Q3-2024-Forrester-Report/</w:t>
        </w:r>
      </w:hyperlink>
      <w:r>
        <w:t xml:space="preserve"> - LinkSquares is included in The Contract Lifecycle Management Platforms Landscape Report for Q3 2024 by Forrester. The report provides an overview of 27 notable contract lifecycle management vendors, highlighting LinkSquares' position in the market and its offerings in the CLM space.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linksquares-recognized-for-contract-lifecycle-management-capabilities-based-on-customer-feedback-302462523.html" TargetMode="External"/><Relationship Id="rId11" Type="http://schemas.openxmlformats.org/officeDocument/2006/relationships/hyperlink" Target="https://blog.linksquares.com/linksquares-g2-spring-2025-grid-report" TargetMode="External"/><Relationship Id="rId12" Type="http://schemas.openxmlformats.org/officeDocument/2006/relationships/hyperlink" Target="https://linksquares.com/library/g2-fall-grid-report-clm-2024/" TargetMode="External"/><Relationship Id="rId13" Type="http://schemas.openxmlformats.org/officeDocument/2006/relationships/hyperlink" Target="https://blog.linksquares.com/linksquares-named-leader-g2-grid-report-contract-lifecycle-management" TargetMode="External"/><Relationship Id="rId14" Type="http://schemas.openxmlformats.org/officeDocument/2006/relationships/hyperlink" Target="https://blog.linksquares.com/linksquares-named-leader-the-g2-spring-report" TargetMode="External"/><Relationship Id="rId15" Type="http://schemas.openxmlformats.org/officeDocument/2006/relationships/hyperlink" Target="https://linksquares.com/resources/linksquares-is-named-in-CLM-Q3-2024-Forrester-Report/" TargetMode="External"/><Relationship Id="rId16" Type="http://schemas.openxmlformats.org/officeDocument/2006/relationships/hyperlink" Target="https://linksquares.com/library/linksquares-is-named-in-CLM-Q3-2024-Forrester-Repo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