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Hat and Google Cloud launch open-source tools to accelerate scalable AI inference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 Hat and Google Cloud have recently expanded their strategic alliance aimed at driving innovation in the realm of artificial intelligence (AI) and enhancing enterprise AI applications. This collaboration combines Red Hat's strengths in open-source technology with Google Cloud's robust infrastructure and advanced AI models, particularly the Gemma family, to create more scalable and efficient AI solutions.</w:t>
      </w:r>
      <w:r/>
    </w:p>
    <w:p>
      <w:r/>
      <w:r>
        <w:t>The partnership ushers in important tools intended for users of Google Cloud, such as the newly launched Red Hat AI Inference Server. This server is designed to facilitate cost-effective AI inference while providing users with greater flexibility. Central to the collaboration is the launch of the open-source project llm-d, which aims to streamline generative AI inference across diverse platforms. As many organisations grapple with transitioning AI research into operational realities, this initiative is positioned to address the complexities associated with deploying AI in varied environments.</w:t>
      </w:r>
      <w:r/>
    </w:p>
    <w:p>
      <w:r/>
      <w:r>
        <w:t>In particular, the partnership focuses on enhancing AI inference capabilities through the vLLM project, where Red Hat has taken a leading role by supporting Google's latest AI model, Gemma 3. vLLM serves as an open-source inference server engineered to accelerate generative AI applications, ensuring swift execution and adaptability. Leveraging Google’s Cloud TPUs, high-performance AI accelerators, developers can optimise their resources while maintaining essential levels of performance and efficiency, crucial for meeting the demands of real-world applications.</w:t>
      </w:r>
      <w:r/>
    </w:p>
    <w:p>
      <w:r/>
      <w:r>
        <w:t>The collaboration has an eye towards optimising workload efficiency and reducing costs, crucial factors as organisations increasingly pivot towards distributed computing strategies. By working on initiatives like llm-d, Red Hat and Google Cloud aim not only to make AI tools more accessible but also to encourage ongoing innovation within the AI landscape.</w:t>
      </w:r>
      <w:r/>
    </w:p>
    <w:p>
      <w:r/>
      <w:r>
        <w:t>Beyond the realm of AI inference, this partnership reflects a commitment to community-driven innovation. The Red Hat AI Inference Server is now available on Google Cloud, enabling enterprises to deploy generative AI models that are both responsive and cost-efficient across hybrid cloud environments. The integration promises to enhance model inference consistency in today’s diverse computational ecosystems, allowing businesses to benefit from the open-source community's advancements.</w:t>
      </w:r>
      <w:r/>
    </w:p>
    <w:p>
      <w:r/>
      <w:r>
        <w:t>The two companies have been collaborating for over a decade, laying a strong foundation with Red Hat Enterprise Linux (RHEL) that has been pivotal for cloud migration strategies. Their ongoing efforts, including the integration of Red Hat OpenShift with Google Cloud, provide a cohesive platform for managing applications, further simplifying the deployment process for enterprises embracing hybrid cloud strategies.</w:t>
      </w:r>
      <w:r/>
    </w:p>
    <w:p>
      <w:r/>
      <w:r>
        <w:t>Moreover, the partnership has proven beneficial in practical applications, such as the development of Shadowbot, an enterprise chat assistant that leverages Google Cloud's infrastructure to deliver real-time answers efficiently. This application exemplifies how the synergy between Red Hat and Google Cloud is enhancing productivity through automated solutions in operational settings.</w:t>
      </w:r>
      <w:r/>
    </w:p>
    <w:p>
      <w:r/>
      <w:r>
        <w:t>This collaborative vision extends to projects like the LeaderWorkerSet (LWS), which enhances Kubernetes capabilities for generative AI inference. Additionally, the recent certification of Red Hat Enterprise Linux 8 by Google Cloud adds further utility, supporting a variety of workloads essential for modern AI and container environments.</w:t>
      </w:r>
      <w:r/>
    </w:p>
    <w:p>
      <w:r/>
      <w:r>
        <w:t xml:space="preserve">As the landscape of AI continues to evolve, the alliance between Red Hat and Google Cloud showcases a commitment to not only advancing technology but also fostering an open ecosystem where enterprises can flourish through collaborative innovation. The journey ahead promises to redefine how businesses leverage AI to meet strategic objectives effectively, facilitating an infrastructure where complex AI workflows can operate seamlessly across a variety of platforms.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https://overbr.com.br/parcerias/red-hat-e-google-cloud-ampliam-alianca-para-impulsionar-ia</w:t>
        </w:r>
      </w:hyperlink>
      <w:r>
        <w:t xml:space="preserve"> - Please view link - unable to able to access data</w:t>
      </w:r>
      <w:r/>
    </w:p>
    <w:p>
      <w:pPr>
        <w:pStyle w:val="ListNumber"/>
        <w:spacing w:line="240" w:lineRule="auto"/>
        <w:ind w:left="720"/>
      </w:pPr>
      <w:r/>
      <w:hyperlink r:id="rId10">
        <w:r>
          <w:rPr>
            <w:color w:val="0000EE"/>
            <w:u w:val="single"/>
          </w:rPr>
          <w:t>https://www.redhat.com/en/events/gcn25</w:t>
        </w:r>
      </w:hyperlink>
      <w:r>
        <w:t xml:space="preserve"> - At Google Cloud Next 2025, Red Hat showcased its collaboration with Google Cloud, focusing on AI advancements. Sessions included discussions on harnessing cloud AI for regulated industries, AI and virtualization innovations with OpenShift Dedicated on Google Cloud, and migrating and optimizing workloads on Google Cloud. These sessions highlighted the integration of Red Hat's open-source technologies with Google Cloud's infrastructure to enhance AI capabilities and streamline cloud operations.</w:t>
      </w:r>
      <w:r/>
    </w:p>
    <w:p>
      <w:pPr>
        <w:pStyle w:val="ListNumber"/>
        <w:spacing w:line="240" w:lineRule="auto"/>
        <w:ind w:left="720"/>
      </w:pPr>
      <w:r/>
      <w:hyperlink r:id="rId11">
        <w:r>
          <w:rPr>
            <w:color w:val="0000EE"/>
            <w:u w:val="single"/>
          </w:rPr>
          <w:t>https://www.redhat.com/en/blog/red-hat-and-google-cloud-bringing-datacenter-and-public-cloud-closer-together</w:t>
        </w:r>
      </w:hyperlink>
      <w:r>
        <w:t xml:space="preserve"> - Red Hat and Google Cloud have been collaborating for over 11 years to facilitate cloud migration. Their partnership centers on Red Hat Enterprise Linux (RHEL), providing a cloud-ready operating system backbone. Red Hat OpenShift, powered by Kubernetes, is available on Google Cloud, offering a consistent platform for deploying and managing applications across on-premises and cloud environments. This collaboration aims to help enterprises embrace hybrid cloud strategies effectively.</w:t>
      </w:r>
      <w:r/>
    </w:p>
    <w:p>
      <w:pPr>
        <w:pStyle w:val="ListNumber"/>
        <w:spacing w:line="240" w:lineRule="auto"/>
        <w:ind w:left="720"/>
      </w:pPr>
      <w:r/>
      <w:hyperlink r:id="rId12">
        <w:r>
          <w:rPr>
            <w:color w:val="0000EE"/>
            <w:u w:val="single"/>
          </w:rPr>
          <w:t>https://workspace.google.com/customers/red-hat/</w:t>
        </w:r>
      </w:hyperlink>
      <w:r>
        <w:t xml:space="preserve"> - Red Hat utilizes Google Workspace and Google Cloud to develop and scale Shadowbot, an enterprise chat assistant. Shadowbot delivers real-time answers, enhancing efficiency and performance. The integration enables rapid deployment of the chat assistant, with responses in under one second to over 95% of inquiries, thereby improving productivity and reducing operational costs.</w:t>
      </w:r>
      <w:r/>
    </w:p>
    <w:p>
      <w:pPr>
        <w:pStyle w:val="ListNumber"/>
        <w:spacing w:line="240" w:lineRule="auto"/>
        <w:ind w:left="720"/>
      </w:pPr>
      <w:r/>
      <w:hyperlink r:id="rId13">
        <w:r>
          <w:rPr>
            <w:color w:val="0000EE"/>
            <w:u w:val="single"/>
          </w:rPr>
          <w:t>https://dataintegration.info/google-bytedance-and-red-hat-make-kubernetes-generative-ai-inference-aware</w:t>
        </w:r>
      </w:hyperlink>
      <w:r>
        <w:t xml:space="preserve"> - Google, ByteDance, and Red Hat have introduced capabilities to optimize load balancing, scaling, and model server performance on Kubernetes clusters running large language model (LLM) inference. These enhancements build upon the LeaderWorkerSet (LWS) project, enabling multi-host inference for state-of-the-art models. The Gateway API Inference Extension now supports LLM-aware routing, moving beyond traditional round-robin methods, to improve generative AI inference on Kubernetes.</w:t>
      </w:r>
      <w:r/>
    </w:p>
    <w:p>
      <w:pPr>
        <w:pStyle w:val="ListNumber"/>
        <w:spacing w:line="240" w:lineRule="auto"/>
        <w:ind w:left="720"/>
      </w:pPr>
      <w:r/>
      <w:hyperlink r:id="rId14">
        <w:r>
          <w:rPr>
            <w:color w:val="0000EE"/>
            <w:u w:val="single"/>
          </w:rPr>
          <w:t>https://cloud.google.com/blog/topics/partners/deepening-our-collaboration-with-red-hat-with-red-hat-enterprise-linux-8-certification/</w:t>
        </w:r>
      </w:hyperlink>
      <w:r>
        <w:t xml:space="preserve"> - Google Cloud has certified Red Hat Enterprise Linux 8, enabling enterprises to build hybrid cloud environments that unify on-premises and Google Cloud infrastructure. This certification supports emerging workloads like AI and containers, facilitating the deployment of Red Hat's open-source solutions on Google Cloud. The collaboration aims to provide a solid foundation for enterprises to embrace hybrid cloud strategies effectively.</w:t>
      </w:r>
      <w:r/>
    </w:p>
    <w:p>
      <w:pPr>
        <w:pStyle w:val="ListNumber"/>
        <w:spacing w:line="240" w:lineRule="auto"/>
        <w:ind w:left="720"/>
      </w:pPr>
      <w:r/>
      <w:hyperlink r:id="rId15">
        <w:r>
          <w:rPr>
            <w:color w:val="0000EE"/>
            <w:u w:val="single"/>
          </w:rPr>
          <w:t>https://www.fierceelectronics.com/ai/red-hat-integrates-nvidia-nims-openshift-ai</w:t>
        </w:r>
      </w:hyperlink>
      <w:r>
        <w:t xml:space="preserve"> - At the Red Hat Summit 2024, Red Hat announced the integration of Nvidia's NIM AI inference microservices into Red Hat OpenShift AI. This collaboration aims to accelerate generative AI application development for OpenShift users by streamlining AI operations and optimizing underlying infrastructure. The integration enables interoperability with KServe, an open-source project based on Kubernetes for scalable AI use cases, enhancing the deployment of AI models within OpenShift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verbr.com.br/parcerias/red-hat-e-google-cloud-ampliam-alianca-para-impulsionar-ia" TargetMode="External"/><Relationship Id="rId10" Type="http://schemas.openxmlformats.org/officeDocument/2006/relationships/hyperlink" Target="https://www.redhat.com/en/events/gcn25" TargetMode="External"/><Relationship Id="rId11" Type="http://schemas.openxmlformats.org/officeDocument/2006/relationships/hyperlink" Target="https://www.redhat.com/en/blog/red-hat-and-google-cloud-bringing-datacenter-and-public-cloud-closer-together" TargetMode="External"/><Relationship Id="rId12" Type="http://schemas.openxmlformats.org/officeDocument/2006/relationships/hyperlink" Target="https://workspace.google.com/customers/red-hat/" TargetMode="External"/><Relationship Id="rId13" Type="http://schemas.openxmlformats.org/officeDocument/2006/relationships/hyperlink" Target="https://dataintegration.info/google-bytedance-and-red-hat-make-kubernetes-generative-ai-inference-aware" TargetMode="External"/><Relationship Id="rId14" Type="http://schemas.openxmlformats.org/officeDocument/2006/relationships/hyperlink" Target="https://cloud.google.com/blog/topics/partners/deepening-our-collaboration-with-red-hat-with-red-hat-enterprise-linux-8-certification/" TargetMode="External"/><Relationship Id="rId15" Type="http://schemas.openxmlformats.org/officeDocument/2006/relationships/hyperlink" Target="https://www.fierceelectronics.com/ai/red-hat-integrates-nvidia-nims-openshift-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