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Vista Equity Partners accelerates AI-driven growth with Acumatica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Vista Equity Partners is poised to acquire Acumatica, a leading cloud ERP provider, marking a significant step in the venture capital firm’s strategy to strengthen its foothold in the enterprise software sector, particularly in AI-enhanced solutions tailored for the mid-market. This acquisition is indicative of a broader trend where investors are showing increased interest in enterprise resource planning systems that combine cloud flexibility with advanced artificial intelligence capabilities.</w:t>
      </w:r>
      <w:r/>
    </w:p>
    <w:p>
      <w:r/>
      <w:r>
        <w:t>Acumatica’s platform, renowned for its adaptability and depth in various industry functions—ranging from financial management to customer relationship management—has been particularly embraced by mid-sized organisations across manufacturing, construction, distribution, and retail sectors. Designed to consolidate various business processes into a single integrated system, the platform offers real-time visibility and supports flexible deployment options. As businesses increasingly seek to optimise their operations while catering to sector-specific needs, Acumatica has emerged as a pivotal solution in the market.</w:t>
      </w:r>
      <w:r/>
    </w:p>
    <w:p>
      <w:r/>
      <w:r>
        <w:t>According to announcements made by Acumatica, the company has actively been pursuing an "AI-First Product Strategy," aimed at embedding intelligent automation within its ERP solutions. This strategy underscores Acumatica's commitment to transforming the way small and mid-sized enterprises leverage technology to enhance efficiency and agility. The integration of AI capabilities promises to facilitate significant operational improvements, aligning perfectly with Vista's vision for the future of ERP solutions.</w:t>
      </w:r>
      <w:r/>
    </w:p>
    <w:p>
      <w:r/>
      <w:r>
        <w:t>With this acquisition, Acumatica is expected to experience an acceleration in product innovation. Vista brings considerable capital and operational acumen, which should bolster Acumatica's efforts in research and development, as well as enhance their marketing strategies. Such support may lead to quicker advancements in product features and strengthened customer support frameworks, ensuring that existing and future users benefit from more agile software solutions.</w:t>
      </w:r>
      <w:r/>
    </w:p>
    <w:p>
      <w:r/>
      <w:r>
        <w:t>Additionally, this transaction coincides with EQT's exit as a stakeholder in Acumatica, reflecting an ongoing dynamism within the investment landscape of ERP providers. While the exact financial terms of the deal have yet to be revealed, this acquisition is representative of Vista Equity's ongoing strategy to bolster its portfolio within the ERP domain. In recent years, Vista has made several strategic acquisitions to expand its presence in this field. From acquiring Aptean, which itself has strengthened its portfolio with targeted ERP solutions for wholesalers and distributors, to its involvement with various other technology firms, Vista’s focus on integrating emerging technologies with traditional business models remains evident.</w:t>
      </w:r>
      <w:r/>
    </w:p>
    <w:p>
      <w:r/>
      <w:r>
        <w:t>As the enterprise software market continues to evolve, the move to invest heavily in companies like Acumatica signals confidence in the potential for AI-driven innovations within ERP systems. This alignment of strategic investment and emergent technology signifies a promising trajectory for medium-sized businesses looking for comprehensive solutions to navigate market challenges. The expected synergies from Vista’s acquisition of Acumatica could herald a new era of operational efficiency driven by intelligent automation, offering competitive advantages to businesses in an increasingly data-driven economy.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First paragraph: 1, 2</w:t>
      </w:r>
      <w:r/>
    </w:p>
    <w:p>
      <w:pPr>
        <w:pStyle w:val="ListNumber"/>
        <w:spacing w:line="240" w:lineRule="auto"/>
        <w:ind w:left="720"/>
      </w:pPr>
      <w:r/>
      <w:r>
        <w:t>Second paragraph: 1, 3</w:t>
      </w:r>
      <w:r/>
    </w:p>
    <w:p>
      <w:pPr>
        <w:pStyle w:val="ListNumber"/>
        <w:spacing w:line="240" w:lineRule="auto"/>
        <w:ind w:left="720"/>
      </w:pPr>
      <w:r/>
      <w:r>
        <w:t>Third paragraph: 1, 3</w:t>
      </w:r>
      <w:r/>
    </w:p>
    <w:p>
      <w:pPr>
        <w:pStyle w:val="ListNumber"/>
        <w:spacing w:line="240" w:lineRule="auto"/>
        <w:ind w:left="720"/>
      </w:pPr>
      <w:r/>
      <w:r>
        <w:t>Fourth paragraph: 1, 4</w:t>
      </w:r>
      <w:r/>
    </w:p>
    <w:p>
      <w:pPr>
        <w:pStyle w:val="ListNumber"/>
        <w:spacing w:line="240" w:lineRule="auto"/>
        <w:ind w:left="720"/>
      </w:pPr>
      <w:r/>
      <w:r>
        <w:t>Fifth paragraph: 1, 2,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https://www.channele2e.com/news/vista-equity-to-acquire-acumatica-strengthening-push-into-ai-enabled-erp-for-mid-market</w:t>
        </w:r>
      </w:hyperlink>
      <w:r>
        <w:t xml:space="preserve"> - Please view link - unable to able to access data</w:t>
      </w:r>
      <w:r/>
    </w:p>
    <w:p>
      <w:pPr>
        <w:pStyle w:val="ListNumber"/>
        <w:spacing w:line="240" w:lineRule="auto"/>
        <w:ind w:left="720"/>
      </w:pPr>
      <w:r/>
      <w:hyperlink r:id="rId11">
        <w:r>
          <w:rPr>
            <w:color w:val="0000EE"/>
            <w:u w:val="single"/>
          </w:rPr>
          <w:t>https://www.axios.com/newsletters/axios-pro-rata-c9fc0947-59fd-48dc-8488-b0e1bbcf93e7</w:t>
        </w:r>
      </w:hyperlink>
      <w:r>
        <w:t xml:space="preserve"> - The Axios Pro Rata newsletter, dated May 29, 2025, reports on Vista Equity Partners' agreement to acquire Bellevue, Washington-based ERP software firm Acumatica from EQT. This acquisition aims to strengthen Vista's position in the enterprise software sector, particularly in AI-enabled ERP solutions for mid-market companies. The deal reflects ongoing investor interest in ERP solutions that integrate modern cloud and AI capabilities. The terms of the transaction have not been disclosed.</w:t>
      </w:r>
      <w:r/>
    </w:p>
    <w:p>
      <w:pPr>
        <w:pStyle w:val="ListNumber"/>
        <w:spacing w:line="240" w:lineRule="auto"/>
        <w:ind w:left="720"/>
      </w:pPr>
      <w:r/>
      <w:hyperlink r:id="rId12">
        <w:r>
          <w:rPr>
            <w:color w:val="0000EE"/>
            <w:u w:val="single"/>
          </w:rPr>
          <w:t>https://www.acumatica.com/corporate-newsroom/press-releases/ai-first-product-strategy/</w:t>
        </w:r>
      </w:hyperlink>
      <w:r>
        <w:t xml:space="preserve"> - Acumatica, a cloud ERP provider, announced its 'AI-First Product Strategy' on March 5, 2025. The strategy focuses on integrating AI-driven capabilities into its ERP solutions to help small and mid-sized businesses achieve meaningful transformation. Acumatica aims to bring AI out of theory and into action by incorporating intelligent automation in ERP systems, enabling businesses to work smarter and operate more efficiently.</w:t>
      </w:r>
      <w:r/>
    </w:p>
    <w:p>
      <w:pPr>
        <w:pStyle w:val="ListNumber"/>
        <w:spacing w:line="240" w:lineRule="auto"/>
        <w:ind w:left="720"/>
      </w:pPr>
      <w:r/>
      <w:hyperlink r:id="rId13">
        <w:r>
          <w:rPr>
            <w:color w:val="0000EE"/>
            <w:u w:val="single"/>
          </w:rPr>
          <w:t>https://www.vistaequitypartners.com/companies/portfolio/</w:t>
        </w:r>
      </w:hyperlink>
      <w:r>
        <w:t xml:space="preserve"> - Vista Equity Partners' portfolio includes several enterprise resource planning (ERP) solutions. Notably, in 2022, Vista's portfolio company Aptean acquired Merlin Business Software, a provider of ERP solutions for wholesalers and distributors. Additionally, Aptean acquired Produce Pro, an all-in-one ERP software for the perishables industry, and JET ERP, a developer of ERP and business management solutions in Austria. These acquisitions highlight Vista's focus on expanding its presence in the ERP sector.</w:t>
      </w:r>
      <w:r/>
    </w:p>
    <w:p>
      <w:pPr>
        <w:pStyle w:val="ListNumber"/>
        <w:spacing w:line="240" w:lineRule="auto"/>
        <w:ind w:left="720"/>
      </w:pPr>
      <w:r/>
      <w:hyperlink r:id="rId14">
        <w:r>
          <w:rPr>
            <w:color w:val="0000EE"/>
            <w:u w:val="single"/>
          </w:rPr>
          <w:t>https://www.apptio.com/company/news/press-releases/vista-equity-partners-completes-acquisition-of-apptio/</w:t>
        </w:r>
      </w:hyperlink>
      <w:r>
        <w:t xml:space="preserve"> - On January 10, 2019, Apptio, a company that fuels digital transformation, announced its acquisition by Vista Equity Partners. The $1.94 billion transaction was approved by Apptio’s stockholders and completed on January 10, 2019. Following the acquisition, Apptio continued to operate independently, with CEO Sunny Gupta remaining in his position. The acquisition aimed to provide Apptio with the resources and financial strength to enter its next chapter of growth.</w:t>
      </w:r>
      <w:r/>
    </w:p>
    <w:p>
      <w:pPr>
        <w:pStyle w:val="ListNumber"/>
        <w:spacing w:line="240" w:lineRule="auto"/>
        <w:ind w:left="720"/>
      </w:pPr>
      <w:r/>
      <w:hyperlink r:id="rId15">
        <w:r>
          <w:rPr>
            <w:color w:val="0000EE"/>
            <w:u w:val="single"/>
          </w:rPr>
          <w:t>https://www.acquia.com/newsroom/press-releases/acquia-announces-majority-investment-vista-equity-partners</w:t>
        </w:r>
      </w:hyperlink>
      <w:r>
        <w:t xml:space="preserve"> - On September 24, 2019, Acquia, an open digital experience company, announced it had signed a definitive agreement to receive a majority investment from Vista Equity Partners. The partnership aimed to accelerate Acquia’s growth trajectory as the company continued to scale. Several of Acquia’s existing investors retained a stake in the company. This investment followed Acquia’s strategic acquisitions of Mautic and Cohesion, expanding its offerings to customers.</w:t>
      </w:r>
      <w:r/>
    </w:p>
    <w:p>
      <w:pPr>
        <w:pStyle w:val="ListNumber"/>
        <w:spacing w:line="240" w:lineRule="auto"/>
        <w:ind w:left="720"/>
      </w:pPr>
      <w:r/>
      <w:hyperlink r:id="rId16">
        <w:r>
          <w:rPr>
            <w:color w:val="0000EE"/>
            <w:u w:val="single"/>
          </w:rPr>
          <w:t>https://warburgpincus.com/2024/09/10/redwood-to-be-acquired-by-vista-equity-partners-and-warburg-pincus/</w:t>
        </w:r>
      </w:hyperlink>
      <w:r>
        <w:t xml:space="preserve"> - On September 10, 2024, Redwood Software, a leader in automation fabric solutions, announced that it had agreed to be acquired by funds affiliated with Vista Equity Partners and Warburg Pincus. The terms of the transaction were not disclosed, and the transaction was subject to customary conditions and approvals. Redwood's automation fabric solutions help customers compose, orchestrate, and manage business and IT processes across any application, service, or server.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nnele2e.com/news/vista-equity-to-acquire-acumatica-strengthening-push-into-ai-enabled-erp-for-mid-market" TargetMode="External"/><Relationship Id="rId11" Type="http://schemas.openxmlformats.org/officeDocument/2006/relationships/hyperlink" Target="https://www.axios.com/newsletters/axios-pro-rata-c9fc0947-59fd-48dc-8488-b0e1bbcf93e7" TargetMode="External"/><Relationship Id="rId12" Type="http://schemas.openxmlformats.org/officeDocument/2006/relationships/hyperlink" Target="https://www.acumatica.com/corporate-newsroom/press-releases/ai-first-product-strategy/" TargetMode="External"/><Relationship Id="rId13" Type="http://schemas.openxmlformats.org/officeDocument/2006/relationships/hyperlink" Target="https://www.vistaequitypartners.com/companies/portfolio/" TargetMode="External"/><Relationship Id="rId14" Type="http://schemas.openxmlformats.org/officeDocument/2006/relationships/hyperlink" Target="https://www.apptio.com/company/news/press-releases/vista-equity-partners-completes-acquisition-of-apptio/" TargetMode="External"/><Relationship Id="rId15" Type="http://schemas.openxmlformats.org/officeDocument/2006/relationships/hyperlink" Target="https://www.acquia.com/newsroom/press-releases/acquia-announces-majority-investment-vista-equity-partners" TargetMode="External"/><Relationship Id="rId16" Type="http://schemas.openxmlformats.org/officeDocument/2006/relationships/hyperlink" Target="https://warburgpincus.com/2024/09/10/redwood-to-be-acquired-by-vista-equity-partners-and-warburg-pinc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