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Aera Technology launches Agentic AI to democratise decision automation across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Aera Technology has unveiled a significant enhancement to its decision intelligence platform, Aera Decision Cloud™, introducing what it describes as Agentic AI capabilities designed to empower users across various organisational roles to make smarter and faster decisions. Announced at the AeraHUB 25 summit in London, the update emphasizes people-centric decision-making by enabling business users, regardless of technical expertise, to interact with AI-driven decision logic using natural language prompts.</w:t>
      </w:r>
      <w:r/>
    </w:p>
    <w:p>
      <w:r/>
      <w:r>
        <w:t>According to the company, the platform now supports the creation of Aera Skills™—decision automation routines that users can configure with embedded AI agents. These agents interpret and act on natural language instructions while maintaining governance, transparency, and accountability. Additionally, the platform includes a new AI-powered Data Wizard, which facilitates rapid upload and categorisation of data from diverse structured and unstructured sources such as transactional systems, PDFs, and emails. An enhanced chat interface within Aera Decision Cloud™ aims to deliver real-time, actionable insights directly via conversational AI.</w:t>
      </w:r>
      <w:r/>
    </w:p>
    <w:p>
      <w:r/>
      <w:r>
        <w:t>Fred Laluyaux, CEO of Aera Technology, described the platform as unique in its ability to unify the “full decision-making context,” blending diverse enterprise data with human expertise and advanced reasoning through large language models. This approach, he suggested, supports users in going beyond traditional data analysis to architect decision automation and manage execution at scale.</w:t>
      </w:r>
      <w:r/>
    </w:p>
    <w:p>
      <w:r/>
      <w:r>
        <w:t>These developments come amid broader challenges faced by enterprises including talent shortages, the need for reskilling, and demands for clear business outcomes from AI investments. By enabling less technically skilled users to build and oversee AI-powered decision workflows, Aera hopes to accelerate organisational agility and operational speed in complex environments.</w:t>
      </w:r>
      <w:r/>
    </w:p>
    <w:p>
      <w:r/>
      <w:r>
        <w:t>External analysis of Aera Technology’s innovations highlights how the incorporation of Agentic AI extends the platform’s coverage across the decision spectrum—from automating routine operational choices to modelling strategic scenarios. The addition of collaborative tools such as Aera Workspaces and Control Room reportedly improves coordination across teams, systems, and external vendors, underpinning comprehensive decision execution and monitoring.</w:t>
      </w:r>
      <w:r/>
    </w:p>
    <w:p>
      <w:r/>
      <w:r>
        <w:t>Industry observers note that Aera’s use of generative AI and natural language interfaces is aimed at lowering barriers to adoption of AI-driven decision automation. The platform’s continuous learning capability, which retains memory of past decisions to refine future actions, addresses a critical challenge in enterprise AI: ensuring insights translate into impactful outcomes over time.</w:t>
      </w:r>
      <w:r/>
    </w:p>
    <w:p>
      <w:r/>
      <w:r>
        <w:t>However, while the platform’s promise of “people-centric” AI decision-making is well aligned with current trends advocating for augmented intelligence rather than full automation, some analysts caution that the success of such systems heavily depends on effective governance and clarity around AI’s role in complex, multi-stakeholder decisions. Transparency features highlighted by Aera, including comprehensive audit trails of decision logic and impact, will be key in building trust for broader organisational acceptance.</w:t>
      </w:r>
      <w:r/>
    </w:p>
    <w:p>
      <w:r/>
      <w:r>
        <w:t>Aera Technology’s recognition as a leader in the decision intelligence platform market signals growing industry validation for its approach. Yet, the evolving AI landscape means that how effectively users across industries leverage these new capabilities will ultimately determine the platform’s impact on decision-making productivity and business value.</w:t>
      </w:r>
      <w:r/>
    </w:p>
    <w:p>
      <w:r/>
      <w:r>
        <w:t>In sum, Aera’s latest release represents a notable step in operationalising AI to augment human decision-makers by blending advanced AI reasoning with accessible user interfaces and enterprise data integration. This aligns with a wider industry movement towards embedding AI more deeply and transparently into day-to-day business processes, reflecting the ongoing shift in enterprise AI from experimental use cases to mainstream operational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https://www.businesswire.com/news/home/20250611030397/en/Aera-Technology-Advances-People-Centric-Decision-Intelligence-with-Agentic-AI?feedref=JjAwJuNHiystnCoBq_hl-bV7DTIYheT0D-1vT4_bKFzt_EW40VMdK6eG-WLfRGUE1fJraLPL1g6AeUGJlCTYs7Oafol48Kkc8KJgZoTHgMu0w8LYSbRdYOj2VdwnuKwa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https://www.businesswire.com/news/home/20250611030397/en/Aera-Technology-Advances-People-Centric-Decision-Intelligence-with-Agentic-AI</w:t>
        </w:r>
      </w:hyperlink>
      <w:r>
        <w:t xml:space="preserve"> - Aera Technology has announced a significant update to its Aera Decision Cloud™, introducing Agentic AI capabilities that enable users at all levels to leverage AI for smarter, faster decision-making. The platform now allows users to create Aera Skills™ using natural language prompts, facilitating decision logic development. Additionally, the AI-powered Data Wizard enables rapid data upload and categorisation, while the enhanced Aera Chat interface provides real-time insights, bringing AI-driven decision-making directly to users.</w:t>
      </w:r>
      <w:r/>
    </w:p>
    <w:p>
      <w:pPr>
        <w:pStyle w:val="ListNumber"/>
        <w:spacing w:line="240" w:lineRule="auto"/>
        <w:ind w:left="720"/>
      </w:pPr>
      <w:r/>
      <w:hyperlink r:id="rId12">
        <w:r>
          <w:rPr>
            <w:color w:val="0000EE"/>
            <w:u w:val="single"/>
          </w:rPr>
          <w:t>https://www.aeratechnology.com/news/aera-technology-introduces-agentic-ai-workspaces-and-control-room-to-enable-the-full-spectrum-of-enterprise-decisions</w:t>
        </w:r>
      </w:hyperlink>
      <w:r>
        <w:t xml:space="preserve"> - At AeraHUB '24, Aera Technology unveiled advancements to its Aera Decision Cloud™, including Agentic AI, Aera Workspaces, and Aera Control Room. These innovations empower users to automate routine decisions, model scenarios for strategic decisions, and execute and track the full spectrum of enterprise decisions. The platform aims to redefine work by enabling human-machine collaboration to accelerate value and innovation.</w:t>
      </w:r>
      <w:r/>
    </w:p>
    <w:p>
      <w:pPr>
        <w:pStyle w:val="ListNumber"/>
        <w:spacing w:line="240" w:lineRule="auto"/>
        <w:ind w:left="720"/>
      </w:pPr>
      <w:r/>
      <w:hyperlink r:id="rId13">
        <w:r>
          <w:rPr>
            <w:color w:val="0000EE"/>
            <w:u w:val="single"/>
          </w:rPr>
          <w:t>https://www.aeratechnology.com/agentic-AI</w:t>
        </w:r>
      </w:hyperlink>
      <w:r>
        <w:t xml:space="preserve"> - Aera's Agentic AI is a transformative capability that enhances decision-making processes across the Aera platform. It integrates intelligent automation, natural language interactions, and seamless engagement to simplify complex business operations. Agentic AI acts as a unifying layer, enabling organisations to accelerate decision automation, streamline user engagement, and capture business knowledge, thereby improving efficiency and agility in decision-making.</w:t>
      </w:r>
      <w:r/>
    </w:p>
    <w:p>
      <w:pPr>
        <w:pStyle w:val="ListNumber"/>
        <w:spacing w:line="240" w:lineRule="auto"/>
        <w:ind w:left="720"/>
      </w:pPr>
      <w:r/>
      <w:hyperlink r:id="rId14">
        <w:r>
          <w:rPr>
            <w:color w:val="0000EE"/>
            <w:u w:val="single"/>
          </w:rPr>
          <w:t>https://www.aeratechnology.com/blogs/the-next-chapter-of-aera-empowering-enterprises-with-people-centric-decision-intelligence</w:t>
        </w:r>
      </w:hyperlink>
      <w:r>
        <w:t xml:space="preserve"> - Aera Technology's latest developments, including Workspaces and Agentic AI, broaden the range of decisions the Aera Decision Cloud™ can support. Workspaces offer a unified environment for real-time queries, simulations, and what-if scenarios, while Agentic AI processes unstructured data from various sources, turning complex information into actionable insights. These capabilities aim to empower users to make and act on decisions seamlessly, enhancing decision-making across teams.</w:t>
      </w:r>
      <w:r/>
    </w:p>
    <w:p>
      <w:pPr>
        <w:pStyle w:val="ListNumber"/>
        <w:spacing w:line="240" w:lineRule="auto"/>
        <w:ind w:left="720"/>
      </w:pPr>
      <w:r/>
      <w:hyperlink r:id="rId15">
        <w:r>
          <w:rPr>
            <w:color w:val="0000EE"/>
            <w:u w:val="single"/>
          </w:rPr>
          <w:t>https://www.aeratechnology.com/news/aera-technology-empowers-enterprises-with-generative-ai-to-advance-decision-automation</w:t>
        </w:r>
      </w:hyperlink>
      <w:r>
        <w:t xml:space="preserve"> - Aera Technology has integrated generative AI into its Aera Decision Cloud™ platform, enhancing AI decision automation for global enterprises. The new GenAI capabilities provide a conversational interface for real-time insights and contextually meaningful recommendations, enabling users to solve complex scenarios, speed up decisions, and generate value. The platform continually learns and retains a permanent memory of every decision made, allowing users to monitor and increase the impact of decisions over time.</w:t>
      </w:r>
      <w:r/>
    </w:p>
    <w:p>
      <w:pPr>
        <w:pStyle w:val="ListNumber"/>
        <w:spacing w:line="240" w:lineRule="auto"/>
        <w:ind w:left="720"/>
      </w:pPr>
      <w:r/>
      <w:hyperlink r:id="rId16">
        <w:r>
          <w:rPr>
            <w:color w:val="0000EE"/>
            <w:u w:val="single"/>
          </w:rPr>
          <w:t>https://www.aeratechnology.com/news/aera-technology-named-a-leader-in-the-idc-marketscape-worldwide-decision-intelligence-platforms-2024</w:t>
        </w:r>
      </w:hyperlink>
      <w:r>
        <w:t xml:space="preserve"> - Aera Technology has been recognised as a Leader in the IDC MarketScape: Worldwide Decision Intelligence Platforms 2024 for its generative AI-powered Aera Decision Cloud™ platform. The platform was praised for providing transparency into each decision's steps, from logic and rules to impact, and for its integrated components designed to digitise and automate decision-making processes, leverage machine learning models, and enhance collaboration among data engineers, data scientists, developers, and business decision-makers.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11030397/en/Aera-Technology-Advances-People-Centric-Decision-Intelligence-with-Agentic-AI?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611030397/en/Aera-Technology-Advances-People-Centric-Decision-Intelligence-with-Agentic-AI" TargetMode="External"/><Relationship Id="rId12" Type="http://schemas.openxmlformats.org/officeDocument/2006/relationships/hyperlink" Target="https://www.aeratechnology.com/news/aera-technology-introduces-agentic-ai-workspaces-and-control-room-to-enable-the-full-spectrum-of-enterprise-decisions" TargetMode="External"/><Relationship Id="rId13" Type="http://schemas.openxmlformats.org/officeDocument/2006/relationships/hyperlink" Target="https://www.aeratechnology.com/agentic-AI" TargetMode="External"/><Relationship Id="rId14" Type="http://schemas.openxmlformats.org/officeDocument/2006/relationships/hyperlink" Target="https://www.aeratechnology.com/blogs/the-next-chapter-of-aera-empowering-enterprises-with-people-centric-decision-intelligence" TargetMode="External"/><Relationship Id="rId15" Type="http://schemas.openxmlformats.org/officeDocument/2006/relationships/hyperlink" Target="https://www.aeratechnology.com/news/aera-technology-empowers-enterprises-with-generative-ai-to-advance-decision-automation" TargetMode="External"/><Relationship Id="rId16" Type="http://schemas.openxmlformats.org/officeDocument/2006/relationships/hyperlink" Target="https://www.aeratechnology.com/news/aera-technology-named-a-leader-in-the-idc-marketscape-worldwide-decision-intelligence-platform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