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CEOs accelerate AI adoption but face governance and integration hurdles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Indian chief executive officers are increasingly committing to investments in artificial intelligence (AI) to drive long-term growth and innovation, according to a recent study conducted by the IBM Institute for Business Value. The findings reveal that over half of Indian CEOs are actively adopting AI agents, with substantial preparations underway to implement them at scale across their organisations.</w:t>
      </w:r>
      <w:r/>
    </w:p>
    <w:p>
      <w:r/>
      <w:r>
        <w:t>The study highlights how 51% of Indian CEOs are already integrating AI agents into their operations. This commitment is driven by the recognition that technological advancements, especially in generative AI and agentic AI, present a transformative opportunity. Sandip Patel, Managing Director of IBM India &amp; South Asia, remarked that Indian CEOs are no longer debating whether to adopt AI but are focused on determining where AI can deliver the greatest competitive advantage and accelerate growth.</w:t>
      </w:r>
      <w:r/>
    </w:p>
    <w:p>
      <w:r/>
      <w:r>
        <w:t>However, the research also signals significant challenges. While 58% of CEOs regard integrated enterprise-wide data architecture as critical for enhancing cross-functional collaboration, 53% acknowledge that recent investments have resulted in disconnected, piecemeal technology systems. This fragmentation hampers the creation of a cohesive data environment essential for maximising AI’s potential. Additionally, 71% of CEOs view their proprietary data as key to unlocking the value of generative AI, underscoring the central role data plays in digital transformation strategies.</w:t>
      </w:r>
      <w:r/>
    </w:p>
    <w:p>
      <w:r/>
      <w:r>
        <w:t>Amid the rush to adopt AI, the study sheds light on the pressing need for robust AI governance. A striking 71% of Indian CEOs consider effective governance crucial for trusted AI deployments but only 42% report having strong generative AI governance frameworks in place. Furthermore, 75% believe that governance for generative AI should be embedded during the design phase rather than applied post-deployment. This governance gap points to a broader challenge around implementing policies and practices that ensure AI’s responsible and ethical use.</w:t>
      </w:r>
      <w:r/>
    </w:p>
    <w:p>
      <w:r/>
      <w:r>
        <w:t>Beyond governance, the study highlights additional obstacles related to workforce adaptation and cultural transformation within organisations. CEOs acknowledge the complexity of reskilling personnel and nurturing a culture capable of embracing an AI-driven future. Sandip Patel emphasised that to derive real business value from AI responsibly, companies must establish clear guardrails and often need to collaborate with external experts to build effective governance structures.</w:t>
      </w:r>
      <w:r/>
    </w:p>
    <w:p>
      <w:r/>
      <w:r>
        <w:t>The research also underscores a need for greater budget flexibility. Indian CEOs want to invest more aggressively in AI but feel constrained by budget rigidity, which limits their ability to capitalise fully on digital opportunities. This calls for organisational agility in resource allocation to keep pace with rapid technological evolution.</w:t>
      </w:r>
      <w:r/>
    </w:p>
    <w:p>
      <w:r/>
      <w:r>
        <w:t>In summary, while Indian CEOs are leading a wave of AI-driven transformation with strong adoption intent and recognition of data’s value, addressing fragmented technology systems, governance shortfalls, workforce challenges, and budget flexibility will be critical for realising AI’s full potential. The balancing act between innovation and responsible implementation will define the success of AI strategies in India’s dynamic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https://www.ndtvprofit.com/technology/indian-ceos-double-down-on-ai-investments-but-budget-flexibility-needed-ibm-study</w:t>
        </w:r>
      </w:hyperlink>
      <w:r>
        <w:t xml:space="preserve"> - Please view link - unable to able to access data</w:t>
      </w:r>
      <w:r/>
    </w:p>
    <w:p>
      <w:pPr>
        <w:pStyle w:val="ListNumber"/>
        <w:spacing w:line="240" w:lineRule="auto"/>
        <w:ind w:left="720"/>
      </w:pPr>
      <w:r/>
      <w:hyperlink r:id="rId10">
        <w:r>
          <w:rPr>
            <w:color w:val="0000EE"/>
            <w:u w:val="single"/>
          </w:rPr>
          <w:t>https://www.ndtvprofit.com/technology/indian-ceos-double-down-on-ai-investments-but-budget-flexibility-needed-ibm-study</w:t>
        </w:r>
      </w:hyperlink>
      <w:r>
        <w:t xml:space="preserve"> - An IBM study reveals that 51% of Indian CEOs are actively adopting AI agents and preparing for large-scale implementation. The study highlights the need for more budget flexibility to capitalise on digital opportunities. Additionally, 58% of CEOs identify integrated enterprise-wide data architecture as crucial for cross-functional collaboration, and 71% view proprietary data as key to unlocking the value of generative AI. However, 53% acknowledge that recent investments have led to disconnected, piecemeal technology within organisations. Sandip Patel, Managing Director of IBM India &amp; South Asia, emphasises the importance of AI adoption for competitive edge and growth.</w:t>
      </w:r>
      <w:r/>
    </w:p>
    <w:p>
      <w:pPr>
        <w:pStyle w:val="ListNumber"/>
        <w:spacing w:line="240" w:lineRule="auto"/>
        <w:ind w:left="720"/>
      </w:pPr>
      <w:r/>
      <w:hyperlink r:id="rId11">
        <w:r>
          <w:rPr>
            <w:color w:val="0000EE"/>
            <w:u w:val="single"/>
          </w:rPr>
          <w:t>https://www.ndtvprofit.com/technology/7-of-10-indian-ceos-say-trusted-ai-is-impossible-without-effective-governance-ibm-study</w:t>
        </w:r>
      </w:hyperlink>
      <w:r>
        <w:t xml:space="preserve"> - A study by the IBM Institute for Business Value indicates that 71% of Indian CEOs believe trusted AI is impossible without effective governance. Despite this, only 42% have good generative AI governance in place. The study also reveals that 75% of CEOs say governance for generative AI must be established during the design phase, not after deployment. Sandip Patel, Managing Director of IBM India &amp; South Asia, highlights the gap between intention and implementation, underscoring the complexity of AI governance.</w:t>
      </w:r>
      <w:r/>
    </w:p>
    <w:p>
      <w:pPr>
        <w:pStyle w:val="ListNumber"/>
        <w:spacing w:line="240" w:lineRule="auto"/>
        <w:ind w:left="720"/>
      </w:pPr>
      <w:r/>
      <w:hyperlink r:id="rId12">
        <w:r>
          <w:rPr>
            <w:color w:val="0000EE"/>
            <w:u w:val="single"/>
          </w:rPr>
          <w:t>https://in.newsroom.ibm.com/2024-06-20-IBV-CEO-Study-India-insights</w:t>
        </w:r>
      </w:hyperlink>
      <w:r>
        <w:t xml:space="preserve"> - An IBM study finds that 71% of Indian CEOs consider effective AI governance essential for trusted AI. However, only 42% have established good generative AI governance. The study also notes that 75% of CEOs believe governance for generative AI should be integrated during the design phase. Sandip Patel, Managing Director of IBM India &amp; South Asia, points out the challenges in implementing AI governance and the need for partnering with experts to develop effective practices and policies.</w:t>
      </w:r>
      <w:r/>
    </w:p>
    <w:p>
      <w:pPr>
        <w:pStyle w:val="ListNumber"/>
        <w:spacing w:line="240" w:lineRule="auto"/>
        <w:ind w:left="720"/>
      </w:pPr>
      <w:r/>
      <w:hyperlink r:id="rId13">
        <w:r>
          <w:rPr>
            <w:color w:val="0000EE"/>
            <w:u w:val="single"/>
          </w:rPr>
          <w:t>https://www.thehindubusinessline.com/info-tech/ai-governance-a-priority-for-71-of-indian-ceos-reveals-ibm-study/article68312619.ece</w:t>
        </w:r>
      </w:hyperlink>
      <w:r>
        <w:t xml:space="preserve"> - An IBM study reveals that 71% of Indian CEOs prioritise AI governance, with 75% stating that governance for generative AI must be established during the design phase. Despite this, only 42% have good generative AI governance in place. The study also highlights challenges in workforce adaptation, cultural transformation, and establishing effective governance structures for AI development and deployment. Sandip Patel, Managing Director of IBM India &amp; South Asia, emphasises the need for AI guardrails to derive real business value responsibly.</w:t>
      </w:r>
      <w:r/>
    </w:p>
    <w:p>
      <w:pPr>
        <w:pStyle w:val="ListNumber"/>
        <w:spacing w:line="240" w:lineRule="auto"/>
        <w:ind w:left="720"/>
      </w:pPr>
      <w:r/>
      <w:hyperlink r:id="rId14">
        <w:r>
          <w:rPr>
            <w:color w:val="0000EE"/>
            <w:u w:val="single"/>
          </w:rPr>
          <w:t>https://indiaai.gov.in/article/71-of-indian-ceos-say-trusted-ai-is-impossible-without-effective-ai-governance-ibm-study</w:t>
        </w:r>
      </w:hyperlink>
      <w:r>
        <w:t xml:space="preserve"> - An IBM study finds that 71% of Indian CEOs believe trusted AI is impossible without effective governance. However, only 42% have good generative AI governance in place. The study also notes that 75% of CEOs believe governance for generative AI should be established during the design phase. Sandip Patel, Managing Director of IBM India &amp; South Asia, highlights the challenges in implementing AI governance and the need for partnering with experts to develop effective practices and policies.</w:t>
      </w:r>
      <w:r/>
    </w:p>
    <w:p>
      <w:pPr>
        <w:pStyle w:val="ListNumber"/>
        <w:spacing w:line="240" w:lineRule="auto"/>
        <w:ind w:left="720"/>
      </w:pPr>
      <w:r/>
      <w:hyperlink r:id="rId15">
        <w:r>
          <w:rPr>
            <w:color w:val="0000EE"/>
            <w:u w:val="single"/>
          </w:rPr>
          <w:t>https://cio.economictimes.indiatimes.com/news/artificial-intelligence/indian-ceos-hold-ai-governance-crucial-for-ai-adoption-innovation-ibm-study/111155629</w:t>
        </w:r>
      </w:hyperlink>
      <w:r>
        <w:t xml:space="preserve"> - An IBM study reveals that 71% of Indian CEOs consider effective AI governance crucial for AI adoption and innovation. Despite this, only 42% have strong generative AI governance policies in place. The study also highlights challenges in adapting the workforce to new AI-driven roles, transforming company culture, and establishing effective governance structures for AI development and deployment. Sandip Patel, Managing Director of IBM India &amp; South Asia, underscores the complexity of implementing AI governance and the need for expert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profit.com/technology/indian-ceos-double-down-on-ai-investments-but-budget-flexibility-needed-ibm-study" TargetMode="External"/><Relationship Id="rId11" Type="http://schemas.openxmlformats.org/officeDocument/2006/relationships/hyperlink" Target="https://www.ndtvprofit.com/technology/7-of-10-indian-ceos-say-trusted-ai-is-impossible-without-effective-governance-ibm-study" TargetMode="External"/><Relationship Id="rId12" Type="http://schemas.openxmlformats.org/officeDocument/2006/relationships/hyperlink" Target="https://in.newsroom.ibm.com/2024-06-20-IBV-CEO-Study-India-insights" TargetMode="External"/><Relationship Id="rId13" Type="http://schemas.openxmlformats.org/officeDocument/2006/relationships/hyperlink" Target="https://www.thehindubusinessline.com/info-tech/ai-governance-a-priority-for-71-of-indian-ceos-reveals-ibm-study/article68312619.ece" TargetMode="External"/><Relationship Id="rId14" Type="http://schemas.openxmlformats.org/officeDocument/2006/relationships/hyperlink" Target="https://indiaai.gov.in/article/71-of-indian-ceos-say-trusted-ai-is-impossible-without-effective-ai-governance-ibm-study" TargetMode="External"/><Relationship Id="rId15" Type="http://schemas.openxmlformats.org/officeDocument/2006/relationships/hyperlink" Target="https://cio.economictimes.indiatimes.com/news/artificial-intelligence/indian-ceos-hold-ai-governance-crucial-for-ai-adoption-innovation-ibm-study/1111556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