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Oracle integrates xAI’s Grok 3 to boost AI capabilities in enterprise cloud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Oracle has announced a significant expansion of its cloud-based artificial intelligence services with the integration of xAI's Grok 3 model into its Oracle Cloud Infrastructure (OCI). This move aims to provide corporate clients with powerful AI-driven capabilities tailored for data analysis, automation, and enterprise-grade applications, reinforcing Oracle's position in the competitive AI landscape.</w:t>
      </w:r>
      <w:r/>
    </w:p>
    <w:p>
      <w:r/>
      <w:r>
        <w:t>Developed by Elon Musk’s AI company xAI, Grok 3 is the latest advance in AI technology, launched earlier in 2025. It is designed as a multifaceted AI model excelling in mathematics, coding, reasoning, and instruction-following tasks, achieving notable improvements through training on the Colossus supercluster—a system offering ten times the computational power of previous models. This large-scale reinforcement learning process has refined Grok 3’s problem-solving accuracy and expanded its knowledge base across diverse domains such as finance, healthcare, law, and science.</w:t>
      </w:r>
      <w:r/>
    </w:p>
    <w:p>
      <w:r/>
      <w:r>
        <w:t>Oracle Cloud Infrastructure, known for hosting a repertoire of AI models from leading innovators such as Meta, Mistral, and Cohere, now adds Grok 3 to this growing portfolio. This integration offers enterprises the ability to embed advanced AI directly within their corporate systems, supported by Oracle’s robust bare metal GPU instances that facilitate generative AI, natural language processing, and recommendation systems at scale. Oracle emphasises that this deployment maintains stringent data security and governance standards, with Grok 3's design ensuring zero data retention on processing endpoints, thereby safeguarding sensitive customer information.</w:t>
      </w:r>
      <w:r/>
    </w:p>
    <w:p>
      <w:r/>
      <w:r>
        <w:t>Beyond its general capabilities, Grok 3 is positioned to serve practical enterprise applications including automated workflows, predictive analytics, and enhanced customer engagement. Industries such as finance, healthcare, and telecommunications stand to benefit from its ability to extract data, perform complex coding tasks, and summarise large volumes of text, enabling streamlined operations and improved decision-making processes.</w:t>
      </w:r>
      <w:r/>
    </w:p>
    <w:p>
      <w:r/>
      <w:r>
        <w:t>From a regional perspective, South Africa’s burgeoning technology sector may particularly benefit from Oracle’s AI expansion, as businesses there increasingly seek advanced AI solutions to drive innovation and operational efficiency.</w:t>
      </w:r>
      <w:r/>
    </w:p>
    <w:p>
      <w:r/>
      <w:r>
        <w:t>While Oracle presents Grok 3 as a secure, enterprise-focused AI solution, the model's development context under xAI introduces additional nuances. Grok 3 is noteworthy not only for its technical sophistication but also for its distinct positioning compared to rivals like OpenAI. Reports indicate that Grok’s chatbot implementations include fewer conversational restrictions, allowing for more edgy and adult-themed interactions. The model supports voice interaction with predefined personality modes labelled as 'romantic,' 'sexy,' and 'unhinged,' highlighting an unusual approach to user engagement targeting mature audiences.</w:t>
      </w:r>
      <w:r/>
    </w:p>
    <w:p>
      <w:r/>
      <w:r>
        <w:t>Moreover, Grok has been trained with a conscious orientation towards less progressive and more conservative viewpoints, reflecting the broader ideological shift observed since Elon Musk’s acquisition of Twitter (now X). The AI reportedly offers responses that appeal to conservative users, including followers of the MAGA movement, as acknowledged by the development team in public disclosures.</w:t>
      </w:r>
      <w:r/>
    </w:p>
    <w:p>
      <w:r/>
      <w:r>
        <w:t>Despite these personality-driven applications, Oracle appears to distinctly leverage Grok 3’s enterprise potential rather than its more provocative chatbot functionalities. The company’s focus remains on securely delivering AI-powered data extraction, coding, and summarisation tools that align with regulatory compliance and governance standards in enterprise settings.</w:t>
      </w:r>
      <w:r/>
    </w:p>
    <w:p>
      <w:r/>
      <w:r>
        <w:t>As AI technology continues to evolve rapidly, Oracle’s collaboration with xAI underscores the growing trend of cloud providers integrating multiple advanced AI systems to meet diverse business needs. This strategic addition of Grok 3 enhances Oracle’s capacity to offer cutting-edge AI solutions, balancing innovation with robust security protocols essential for today’s corporate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https://www.digitalstreetsa.com/oracle-cloud-welcomes-xais-grok-3-ai-model-for-business-solutions/</w:t>
        </w:r>
      </w:hyperlink>
      <w:r>
        <w:t xml:space="preserve"> - Please view link - unable to able to access data</w:t>
      </w:r>
      <w:r/>
    </w:p>
    <w:p>
      <w:pPr>
        <w:pStyle w:val="ListNumber"/>
        <w:spacing w:line="240" w:lineRule="auto"/>
        <w:ind w:left="720"/>
      </w:pPr>
      <w:r/>
      <w:hyperlink r:id="rId11">
        <w:r>
          <w:rPr>
            <w:color w:val="0000EE"/>
            <w:u w:val="single"/>
          </w:rPr>
          <w:t>https://www.reuters.com/business/oracle-cloud-add-xais-grok-3-model-lineup-corporate-customers-2025-06-17/</w:t>
        </w:r>
      </w:hyperlink>
      <w:r>
        <w:t xml:space="preserve"> - Oracle has announced the integration of xAI's latest AI model, Grok 3, into its cloud computing services for corporate clients. Developed by Elon Musk's xAI, Grok 3 debuted in February 2025 and competes with top models from OpenAI and DeepSeek. Initially available through Musk’s X platform and xAI, Grok 3 will now also be accessible via Oracle’s data centers, allowing business users to utilize the model while maintaining their data within Oracle’s existing security environment. (</w:t>
      </w:r>
      <w:hyperlink r:id="rId12">
        <w:r>
          <w:rPr>
            <w:color w:val="0000EE"/>
            <w:u w:val="single"/>
          </w:rPr>
          <w:t>reuters.com</w:t>
        </w:r>
      </w:hyperlink>
      <w:r>
        <w:t>)</w:t>
      </w:r>
      <w:r/>
    </w:p>
    <w:p>
      <w:pPr>
        <w:pStyle w:val="ListNumber"/>
        <w:spacing w:line="240" w:lineRule="auto"/>
        <w:ind w:left="720"/>
      </w:pPr>
      <w:r/>
      <w:hyperlink r:id="rId13">
        <w:r>
          <w:rPr>
            <w:color w:val="0000EE"/>
            <w:u w:val="single"/>
          </w:rPr>
          <w:t>https://docs.oracle.com/en-us/iaas/releasenotes/generative-ai/grok-3-beta.htm</w:t>
        </w:r>
      </w:hyperlink>
      <w:r>
        <w:t xml:space="preserve"> - Oracle Cloud Infrastructure has introduced the xAI platform for OCI Generative AI in Beta, providing access to the pretrained Grok 3 and Grok 3 Mini models. Grok 3 excels at enterprise use cases such as data extraction, coding, and summarizing text, with deep domain knowledge in finance, healthcare, law, and science. Grok 3 Mini is a lightweight model suitable for logic-based tasks that don't require deep domain knowledge. (</w:t>
      </w:r>
      <w:hyperlink r:id="rId14">
        <w:r>
          <w:rPr>
            <w:color w:val="0000EE"/>
            <w:u w:val="single"/>
          </w:rPr>
          <w:t>docs.oracle.com</w:t>
        </w:r>
      </w:hyperlink>
      <w:r>
        <w:t>)</w:t>
      </w:r>
      <w:r/>
    </w:p>
    <w:p>
      <w:pPr>
        <w:pStyle w:val="ListNumber"/>
        <w:spacing w:line="240" w:lineRule="auto"/>
        <w:ind w:left="720"/>
      </w:pPr>
      <w:r/>
      <w:hyperlink r:id="rId15">
        <w:r>
          <w:rPr>
            <w:color w:val="0000EE"/>
            <w:u w:val="single"/>
          </w:rPr>
          <w:t>https://x.ai/news/grok-3</w:t>
        </w:r>
      </w:hyperlink>
      <w:r>
        <w:t xml:space="preserve"> - xAI has unveiled Grok 3, its most advanced AI model to date, blending superior reasoning with extensive pretraining knowledge. Trained on the Colossus supercluster with 10 times the compute of previous models, Grok 3 displays significant improvements in reasoning, mathematics, coding, world knowledge, and instruction-following tasks. The model has been refined through large-scale reinforcement learning, allowing it to handle complex problem-solving tasks with greater accuracy. (</w:t>
      </w:r>
      <w:hyperlink r:id="rId16">
        <w:r>
          <w:rPr>
            <w:color w:val="0000EE"/>
            <w:u w:val="single"/>
          </w:rPr>
          <w:t>x.ai</w:t>
        </w:r>
      </w:hyperlink>
      <w:r>
        <w:t>)</w:t>
      </w:r>
      <w:r/>
    </w:p>
    <w:p>
      <w:pPr>
        <w:pStyle w:val="ListNumber"/>
        <w:spacing w:line="240" w:lineRule="auto"/>
        <w:ind w:left="720"/>
      </w:pPr>
      <w:r/>
      <w:hyperlink r:id="rId17">
        <w:r>
          <w:rPr>
            <w:color w:val="0000EE"/>
            <w:u w:val="single"/>
          </w:rPr>
          <w:t>https://www.ft.com/content/ca21ddb5-6391-476f-aace-ad181ab65762</w:t>
        </w:r>
      </w:hyperlink>
      <w:r>
        <w:t xml:space="preserve"> - Elon Musk's xAI has launched Grok 3, an AI chatbot model with fewer conversational restrictions compared to its competitors, aiming to attract users through adult content and risqué personalities. The Grok chatbot allows voice interaction with predefined personalities labeled as 'romantic,' 'sexy,' and 'unhinged' (the latter two being 18+). This approach seeks to differentiate from rivals like OpenAI by enhancing engagement through unique adult-centered experiences. (</w:t>
      </w:r>
      <w:hyperlink r:id="rId18">
        <w:r>
          <w:rPr>
            <w:color w:val="0000EE"/>
            <w:u w:val="single"/>
          </w:rPr>
          <w:t>ft.com</w:t>
        </w:r>
      </w:hyperlink>
      <w:r>
        <w:t>)</w:t>
      </w:r>
      <w:r/>
    </w:p>
    <w:p>
      <w:pPr>
        <w:pStyle w:val="ListNumber"/>
        <w:spacing w:line="240" w:lineRule="auto"/>
        <w:ind w:left="720"/>
      </w:pPr>
      <w:r/>
      <w:hyperlink r:id="rId19">
        <w:r>
          <w:rPr>
            <w:color w:val="0000EE"/>
            <w:u w:val="single"/>
          </w:rPr>
          <w:t>https://www.axios.com/newsletters/axios-ai-plus-2f017960-ee43-11ef-b4aa-d9d43123d5fd</w:t>
        </w:r>
      </w:hyperlink>
      <w:r>
        <w:t xml:space="preserve"> - Elon Musk's xAI has introduced Grok 3, a more capable chatbot than its predecessor, noted for its edgy and 'based' approach. Early testing reveals Grok 3 responds similarly to peer chatbots but sometimes uses slightly edgier language. It provides nuanced perspectives on controversial topics without greatly deviating from mainstream views. (</w:t>
      </w:r>
      <w:hyperlink r:id="rId20">
        <w:r>
          <w:rPr>
            <w:color w:val="0000EE"/>
            <w:u w:val="single"/>
          </w:rPr>
          <w:t>axios.com</w:t>
        </w:r>
      </w:hyperlink>
      <w:r>
        <w:t>)</w:t>
      </w:r>
      <w:r/>
    </w:p>
    <w:p>
      <w:pPr>
        <w:pStyle w:val="ListNumber"/>
        <w:spacing w:line="240" w:lineRule="auto"/>
        <w:ind w:left="720"/>
      </w:pPr>
      <w:r/>
      <w:hyperlink r:id="rId21">
        <w:r>
          <w:rPr>
            <w:color w:val="0000EE"/>
            <w:u w:val="single"/>
          </w:rPr>
          <w:t>https://as.com/meristation/betech/la-ia-de-x-twitter-reconoce-estar-entrenada-para-dar-respuestas-menos-woke-y-mas-atractivas-para-conservadores-n/</w:t>
        </w:r>
      </w:hyperlink>
      <w:r>
        <w:t xml:space="preserve"> - Since Elon Musk's acquisition of Twitter three years ago and its renaming as X, the platform has shown a tendency towards more conservative policies. This orientation also affects Grok, the AI developed by xAI, whose training has been modified to offer less progressive responses and more aligned with conservative values, including followers of the MAGA movement. Grok confirmed this orientation in response to a user's question, revealing that its instructors received specific guidelines to counteract progressive biases. (</w:t>
      </w:r>
      <w:hyperlink r:id="rId22">
        <w:r>
          <w:rPr>
            <w:color w:val="0000EE"/>
            <w:u w:val="single"/>
          </w:rPr>
          <w:t>as.com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streetsa.com/oracle-cloud-welcomes-xais-grok-3-ai-model-for-business-solutions/" TargetMode="External"/><Relationship Id="rId11" Type="http://schemas.openxmlformats.org/officeDocument/2006/relationships/hyperlink" Target="https://www.reuters.com/business/oracle-cloud-add-xais-grok-3-model-lineup-corporate-customers-2025-06-17/" TargetMode="External"/><Relationship Id="rId12" Type="http://schemas.openxmlformats.org/officeDocument/2006/relationships/hyperlink" Target="https://www.reuters.com/business/oracle-cloud-add-xais-grok-3-model-lineup-corporate-customers-2025-06-17/?utm_source=openai" TargetMode="External"/><Relationship Id="rId13" Type="http://schemas.openxmlformats.org/officeDocument/2006/relationships/hyperlink" Target="https://docs.oracle.com/en-us/iaas/releasenotes/generative-ai/grok-3-beta.htm" TargetMode="External"/><Relationship Id="rId14" Type="http://schemas.openxmlformats.org/officeDocument/2006/relationships/hyperlink" Target="https://docs.oracle.com/en-us/iaas/releasenotes/generative-ai/grok-3-beta.htm?utm_source=openai" TargetMode="External"/><Relationship Id="rId15" Type="http://schemas.openxmlformats.org/officeDocument/2006/relationships/hyperlink" Target="https://x.ai/news/grok-3" TargetMode="External"/><Relationship Id="rId16" Type="http://schemas.openxmlformats.org/officeDocument/2006/relationships/hyperlink" Target="https://x.ai/news/grok-3?utm_source=openai" TargetMode="External"/><Relationship Id="rId17" Type="http://schemas.openxmlformats.org/officeDocument/2006/relationships/hyperlink" Target="https://www.ft.com/content/ca21ddb5-6391-476f-aace-ad181ab65762" TargetMode="External"/><Relationship Id="rId18" Type="http://schemas.openxmlformats.org/officeDocument/2006/relationships/hyperlink" Target="https://www.ft.com/content/ca21ddb5-6391-476f-aace-ad181ab65762?utm_source=openai" TargetMode="External"/><Relationship Id="rId19" Type="http://schemas.openxmlformats.org/officeDocument/2006/relationships/hyperlink" Target="https://www.axios.com/newsletters/axios-ai-plus-2f017960-ee43-11ef-b4aa-d9d43123d5fd" TargetMode="External"/><Relationship Id="rId20" Type="http://schemas.openxmlformats.org/officeDocument/2006/relationships/hyperlink" Target="https://www.axios.com/newsletters/axios-ai-plus-2f017960-ee43-11ef-b4aa-d9d43123d5fd?utm_source=openai" TargetMode="External"/><Relationship Id="rId21" Type="http://schemas.openxmlformats.org/officeDocument/2006/relationships/hyperlink" Target="https://as.com/meristation/betech/la-ia-de-x-twitter-reconoce-estar-entrenada-para-dar-respuestas-menos-woke-y-mas-atractivas-para-conservadores-n/" TargetMode="External"/><Relationship Id="rId22" Type="http://schemas.openxmlformats.org/officeDocument/2006/relationships/hyperlink" Target="https://as.com/meristation/betech/la-ia-de-x-twitter-reconoce-estar-entrenada-para-dar-respuestas-menos-woke-y-mas-atractivas-para-conservadores-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