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talent remains key to procurement success amid AI revolution, Deloitte survey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the rapid advancements in technology, the 2025 Deloitte Global Chief Procurement Officer Survey underscores the indispensable role of human talent in unlocking the full potential of digital transformation in procurement. The survey reveals a robust correlation between a balanced combination of technology adoption and talent competencies and superior enterprise performance, affirming that humans must remain "in the loop" to leverage technology investments effectively.</w:t>
      </w:r>
      <w:r/>
    </w:p>
    <w:p>
      <w:r/>
      <w:r>
        <w:t>At the centre of this transformation is the revolution brought about by Generative AI (GenAI). Powerful large language models (LLMs) and advanced chatbots are reshaping procurement by offering capabilities like built-in memory, reasoning, and the ability to operate tools such as web searches. These innovations promise to augment procurement teams’ abilities dramatically, moving beyond automation to enable more intelligent, agentic workflows.</w:t>
      </w:r>
      <w:r/>
    </w:p>
    <w:p>
      <w:r/>
      <w:r>
        <w:t>Digital literacy stands out as a critical competency—not only for individual procurement professionals but also collectively across functions. The survey emphasises the need to develop and apply skills for core procurement processes, understand how technology can automate and augment traditional tasks, and identify optimal ways of integrating human talent with digital skills. Keeping pace with technological developments through continuous learning is essential to maintain agility and maximise value creation.</w:t>
      </w:r>
      <w:r/>
    </w:p>
    <w:p>
      <w:r/>
      <w:r>
        <w:t>Investment in talent and digital tools has shown clear returns. Organisations that "bet big" on these areas significantly outperform their peers across a range of procurement metrics, including cost savings, cost avoidance, internal stakeholder satisfaction, supplier performance, and innovation enablement. These findings highlight digital transformation as a vital lever for competitive advantage in procurement.</w:t>
      </w:r>
      <w:r/>
    </w:p>
    <w:p>
      <w:r/>
      <w:r>
        <w:t>However, successful digital transformation extends beyond technology implementation. An evolving perspective stresses a human-centered approach, recognising that over 70% of digital initiatives fail due to insufficient focus on change management and workforce development. Experts caution that empowering procurement teams via reskilling and upskilling, fostering cultures of adaptability and innovation, and strong leadership commitment are crucial to ensuring that technology investments deliver tangible value. Metrics such as employee adoption rates and engagement scores can help monitor the effectiveness of such efforts.</w:t>
      </w:r>
      <w:r/>
    </w:p>
    <w:p>
      <w:r/>
      <w:r>
        <w:t>Meanwhile, procurement executives are also navigating an increasingly complex environment marked by cost pressures, geopolitical uncertainties, and rising protectionism. These challenges demand more resilient and flexible supply chains. Effective risk mitigation strategies include diversifying supply sources, enhancing visibility across supply chains, and fostering supplier information sharing and collaboration, as highlighted by the survey and industry analysts.</w:t>
      </w:r>
      <w:r/>
    </w:p>
    <w:p>
      <w:r/>
      <w:r>
        <w:t>The survey further reveals that leading Chief Procurement Officers (CPOs) are embracing this complexity by adopting creative operating models, enhancing talent management, and accelerating digitization efforts. High-performing CPOs—referred to as "Orchestrators of Value"—hold a significant 25% performance edge over their peers through focused strategies on operating model design, talent development, and digital maturity. These leaders also shift procurement from predominantly tactical roles towards more strategic functions such as business engagement and supplier collaboration.</w:t>
      </w:r>
      <w:r/>
    </w:p>
    <w:p>
      <w:r/>
      <w:r>
        <w:t>A critical dimension gaining prominence is the Environmental, Social, and Governance (ESG) agenda. The Deloitte survey notes ESG has surged to the second-highest priority for procurement executives, right behind operational efficiency. With 72% of respondents citing enhanced ESG and Corporate Social Responsibility (CSR) initiatives as top priorities, procurement functions increasingly drive the sustainability agenda. Collaboration with suppliers on ESG efforts is widespread, with key areas of focus including waste reduction, material circularity, and climate change mitigation. Yet, measuring and quantifying sustainability factors remains nascent, with just 40% of organisations having defined relevant ESG metrics.</w:t>
      </w:r>
      <w:r/>
    </w:p>
    <w:p>
      <w:r/>
      <w:r>
        <w:t>While technology and digital tools such as advanced analytics and robotic process automation (RPA) are crucial enablers, procurement still faces internal challenges, notably in attracting and retaining digital-ready talent. More than 70% of CPOs grapple with this issue, pointing to a pressing need for strategic talent acquisition and retention initiatives to sustain digital transformation momentum.</w:t>
      </w:r>
      <w:r/>
    </w:p>
    <w:p>
      <w:r/>
      <w:r>
        <w:t>Looking ahead, trends such as the rise of increasingly autonomous AI, geopolitical shifts towards protectionism, and growing regulatory complexity are reshaping procurement roles. Experts advise CPOs to enhance data maturity and collaborate closely with data and analytics leaders to ensure procurement data is AI-ready. Closing critical skills gaps and developing new talent competencies will be pivotal for success in this evolving landscape.</w:t>
      </w:r>
      <w:r/>
    </w:p>
    <w:p>
      <w:r/>
      <w:r>
        <w:t>In sum, the 2025 Deloitte Global Chief Procurement Officer Survey presents a compelling case for a human-centred digital transformation in procurement—one where advanced technology and empowered talent combine to deliver enhanced performance, innovation, and resilience in a dynamic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https://www.deloitte.com/us/en/services/consulting/articles/2025-global-chief-procurement-officer-survey.html</w:t>
        </w:r>
      </w:hyperlink>
      <w:r>
        <w:t xml:space="preserve"> - Please view link - unable to able to access data</w:t>
      </w:r>
      <w:r/>
    </w:p>
    <w:p>
      <w:pPr>
        <w:pStyle w:val="ListNumber"/>
        <w:spacing w:line="240" w:lineRule="auto"/>
        <w:ind w:left="720"/>
      </w:pPr>
      <w:r/>
      <w:hyperlink r:id="rId10">
        <w:r>
          <w:rPr>
            <w:color w:val="0000EE"/>
            <w:u w:val="single"/>
          </w:rPr>
          <w:t>https://www.deloitte.com/us/en/services/consulting/articles/2025-global-chief-procurement-officer-survey.html</w:t>
        </w:r>
      </w:hyperlink>
      <w:r>
        <w:t xml:space="preserve"> - The 2025 Deloitte Global Chief Procurement Officer Survey highlights the critical role of human-centered digital transformation in procurement. It underscores the necessity of integrating technology with human talent to enhance enterprise performance. The survey reveals a strong correlation between the combination of technology and talent competencies and better enterprise performance. It also discusses the impact of Generative AI (GenAI) on procurement, emphasizing the transformative potential of large language models and advanced chatbots in the field. Additionally, the survey addresses the importance of digital literacy among procurement teams, focusing on developing skills for core processes, understanding technology's role in automating traditional procurement tasks, and fostering a culture of continuous learning to keep up with technological advancements. The report further explores the return on investment in digital tools and talent, showing that organizations investing significantly in these areas outperform their peers across various procurement performance metrics, including cost savings, cost avoidance, internal stakeholder satisfaction, supplier performance, and innovation enablement. The survey also touches upon strategies for protecting enterprise performance amid challenges like rising cost pressures and geopolitical complexities, highlighting effective risk mitigation strategies such as finding alternative supply sources, enabling greater visibility into the supply chain, and enhancing supplier information sharing and collaboration.</w:t>
      </w:r>
      <w:r/>
    </w:p>
    <w:p>
      <w:pPr>
        <w:pStyle w:val="ListNumber"/>
        <w:spacing w:line="240" w:lineRule="auto"/>
        <w:ind w:left="720"/>
      </w:pPr>
      <w:r/>
      <w:hyperlink r:id="rId11">
        <w:r>
          <w:rPr>
            <w:color w:val="0000EE"/>
            <w:u w:val="single"/>
          </w:rPr>
          <w:t>https://www.prnewswire.com/news-releases/deloittes-12th-annual-global-chief-procurement-officer-survey-2023-leading-cpos-prioritize-creative-operating-model-setup-talent-management-and-digitization-301873023.html</w:t>
        </w:r>
      </w:hyperlink>
      <w:r>
        <w:t xml:space="preserve"> - Deloitte's 12th Annual Global Chief Procurement Officer Survey 2023 reveals that leading Chief Procurement Officers (CPOs) are focusing on creative operating model setups, talent management, and digitization. The survey indicates that high-achieving CPOs view current volatility as an opportunity, investing in talent, transforming operating models, and accelerating digital transformation efforts to deliver on business priorities. It highlights that top-performing CPOs are leveraging digital advancements and outsourced talent models to shift from tactical tasks to strategic activities like business engagement and supplier collaboration. The study also emphasizes the importance of enhancing Environmental, Social, and Governance (ESG) and Corporate Social Responsibility (CSR) initiatives, with ESG rising to the No. 2 priority spot, up from No. 7 in the previous report. The survey further discusses the concept of 'Orchestrators of Value,' top-quartile CPOs who have a 25% performance advantage over their peers, focusing on operating model design, talent strategy, and digitization maturity to transform value chains and enhance third-party management.</w:t>
      </w:r>
      <w:r/>
    </w:p>
    <w:p>
      <w:pPr>
        <w:pStyle w:val="ListNumber"/>
        <w:spacing w:line="240" w:lineRule="auto"/>
        <w:ind w:left="720"/>
      </w:pPr>
      <w:r/>
      <w:hyperlink r:id="rId12">
        <w:r>
          <w:rPr>
            <w:color w:val="0000EE"/>
            <w:u w:val="single"/>
          </w:rPr>
          <w:t>https://claus.triolo.org/the-human-side-of-digital-transformation-in-procurement/</w:t>
        </w:r>
      </w:hyperlink>
      <w:r>
        <w:t xml:space="preserve"> - The article 'The Human Side of Digital Transformation in Procurement' by Claus Triolo emphasizes the necessity of a human-centered approach in digital transformation initiatives within procurement. It argues that while technologies like AI and blockchain offer significant potential, the success of these tools heavily depends on the people who use them. The piece highlights that over 70% of digital transformation initiatives fail to deliver expected value due to insufficient focus on change management and workforce development. It advocates for empowering procurement teams through reskilling and upskilling, fostering a culture of adaptability, innovation, and continuous learning. The article also underscores the importance of leadership in driving cultural change, suggesting that leaders should champion the vision, celebrate wins, and prioritize empathy to support teams during transitions. Additionally, it proposes metrics for measuring success, such as employee adoption rates and engagement scores, to assess the effectiveness of human-centered digital transformation efforts.</w:t>
      </w:r>
      <w:r/>
    </w:p>
    <w:p>
      <w:pPr>
        <w:pStyle w:val="ListNumber"/>
        <w:spacing w:line="240" w:lineRule="auto"/>
        <w:ind w:left="720"/>
      </w:pPr>
      <w:r/>
      <w:hyperlink r:id="rId13">
        <w:r>
          <w:rPr>
            <w:color w:val="0000EE"/>
            <w:u w:val="single"/>
          </w:rPr>
          <w:t>https://www.esgtoday.com/esg-rises-to-2-top-priority-for-procurement-execs-deloitte-survey/</w:t>
        </w:r>
      </w:hyperlink>
      <w:r>
        <w:t xml:space="preserve"> - An ESG Today article discusses findings from a Deloitte survey indicating that Environmental, Social, and Governance (ESG) initiatives have become a top priority for procurement executives. The survey reveals that 72% of respondents cited enhancing ESG/CSR as a top enterprise priority, second only to driving operational efficiency at 74%. The report highlights that procurement plays a significant role in driving the sustainability agenda, with 85% of firms actively collaborating with suppliers on ESG initiatives. Key ESG factors targeted by Chief Procurement Officers (CPOs) include waste reduction and material circularity at 72%, followed by climate mitigation at 62%. The article also notes that while ESG is increasingly prioritized, initiatives to quantify sustainability factors remain at an early stage, with only 40% of procurement organizations defining or measuring their own set of relevant ESG factors.</w:t>
      </w:r>
      <w:r/>
    </w:p>
    <w:p>
      <w:pPr>
        <w:pStyle w:val="ListNumber"/>
        <w:spacing w:line="240" w:lineRule="auto"/>
        <w:ind w:left="720"/>
      </w:pPr>
      <w:r/>
      <w:hyperlink r:id="rId14">
        <w:r>
          <w:rPr>
            <w:color w:val="0000EE"/>
            <w:u w:val="single"/>
          </w:rPr>
          <w:t>https://zeiv.ai/blog/tldr-cpo-survey</w:t>
        </w:r>
      </w:hyperlink>
      <w:r>
        <w:t xml:space="preserve"> - A Zeiv.ai blog post provides a concise overview of the Global Chief Procurement Officer Survey, highlighting key insights into modern procurement challenges and strategies. The post emphasizes that top-performing procurement teams focus on increasing supplier collaboration, investing in digital transformation, and enhancing demand management. It notes that talent acquisition and retention are significant internal challenges, with over 70% of CPOs facing difficulties in attracting talent. The article discusses the importance of digital maturity, highlighting that advanced analytics and robotic process automation (RPA) are impactful technologies, though barriers like budget constraints and data quality issues persist. It also addresses procurement-related risks, particularly inflation and supply shortages, and the increasing prioritization of ESG, with 85% of firms actively collaborating with suppliers on ESG initiatives. The post concludes by noting that top-quartile CPOs have a 25% performance advantage over their peers, underscoring the importance of orchestrating value through effective leadership, digital transformation, and strategic collaboration.</w:t>
      </w:r>
      <w:r/>
    </w:p>
    <w:p>
      <w:pPr>
        <w:pStyle w:val="ListNumber"/>
        <w:spacing w:line="240" w:lineRule="auto"/>
        <w:ind w:left="720"/>
      </w:pPr>
      <w:r/>
      <w:hyperlink r:id="rId15">
        <w:r>
          <w:rPr>
            <w:color w:val="0000EE"/>
            <w:u w:val="single"/>
          </w:rPr>
          <w:t>https://www.gartner.com/en/articles/2025-trends-chief-procurement-officers</w:t>
        </w:r>
      </w:hyperlink>
      <w:r>
        <w:t xml:space="preserve"> - A Gartner article outlines three key trends for Chief Procurement Officers (CPOs) in 2025, emphasizing the need for agility in reshaping procurement strategies. The first trend highlights the increasing autonomy of AI technologies, noting that AI is becoming more agentic, capable of autonomous decision-making. The article suggests that procurement's low data maturity may limit the utility of agentic AI and advises CPOs to work closely with data and analytics leaders to make procurement data AI-ready. The second trend addresses the rise of protectionism, challenging free trade and globalization, and advises CPOs to reevaluate supply chain strategies to adapt to a reglobalized environment. The third trend discusses external factors transforming procurement roles, including advancements in generative AI, geopolitical shifts, and regulatory complexity, and emphasizes the need for CPOs to close critical skills gaps and build new talent competencies to succeed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us/en/services/consulting/articles/2025-global-chief-procurement-officer-survey.html" TargetMode="External"/><Relationship Id="rId11" Type="http://schemas.openxmlformats.org/officeDocument/2006/relationships/hyperlink" Target="https://www.prnewswire.com/news-releases/deloittes-12th-annual-global-chief-procurement-officer-survey-2023-leading-cpos-prioritize-creative-operating-model-setup-talent-management-and-digitization-301873023.html" TargetMode="External"/><Relationship Id="rId12" Type="http://schemas.openxmlformats.org/officeDocument/2006/relationships/hyperlink" Target="https://claus.triolo.org/the-human-side-of-digital-transformation-in-procurement/" TargetMode="External"/><Relationship Id="rId13" Type="http://schemas.openxmlformats.org/officeDocument/2006/relationships/hyperlink" Target="https://www.esgtoday.com/esg-rises-to-2-top-priority-for-procurement-execs-deloitte-survey/" TargetMode="External"/><Relationship Id="rId14" Type="http://schemas.openxmlformats.org/officeDocument/2006/relationships/hyperlink" Target="https://zeiv.ai/blog/tldr-cpo-survey" TargetMode="External"/><Relationship Id="rId15" Type="http://schemas.openxmlformats.org/officeDocument/2006/relationships/hyperlink" Target="https://www.gartner.com/en/articles/2025-trends-chief-procurement-offic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