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Kashmir’s carpet industry weaves AI into centuries-old Talim tradition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scenic valley of Kashmir, where centuries of artisanal tradition meet the promise of modern technology, a remarkable transformation is underway in the region’s storied carpet industry. At its heart is Sofi, a third-generation carpet entrepreneur who blends the legacy of his forebears with cutting-edge digital tools and artificial intelligence (AI) to safeguard and elevate a craft that traces its roots back to the 14th century.</w:t>
      </w:r>
      <w:r/>
    </w:p>
    <w:p>
      <w:r/>
      <w:r>
        <w:t>Sofi’s work begins with a meticulous process: photographs and client images are converted on his computer into detailed patterns. These are then translated into Talim, an encrypted script that has guided Kashmiri weavers for generations. The Talim, recited like a chant, instructs every knot and stitch, enabling the creation of carpets that are not merely floor coverings but woven stories, steeped in Islamic art and calligraphy. Sofi has leveraged this melding of tradition and technology to see his designs showcased on global stages—from the 2022 FIFA World Cup to the opulent residence of an Indian business tycoon.</w:t>
      </w:r>
      <w:r/>
    </w:p>
    <w:p>
      <w:r/>
      <w:r>
        <w:t>Kashmir’s carpet weaving heritage is deeply intertwined with historical figures such as the Persian Sufi saint Mir Sayyid Ali Hamadani and Sultan Zain-ul-Abidin, whose patronage invited artisans from Persia and Central Asia to settle in the valley. These influences shaped the region’s artistic vocabulary and techniques, embedding the craft within Kashmir’s cultural and economic fabric. According to academic research, the introduction of weaving methods and artistic patterns from Persia and Turkistan was instrumental in establishing Kashmir as a centre of exquisite textile craftsmanship.</w:t>
      </w:r>
      <w:r/>
    </w:p>
    <w:p>
      <w:r/>
      <w:r>
        <w:t>A key aspect of the contemporary revival effort is the application of AI to streamline and innovate the traditionally laborious weaving design process. Sofi, a Fine Arts graduate, uses software like Ibex, Photoshop, and Illustrator to manipulate images and create Talim patterns efficiently. However, artificial intelligence is now advancing these capabilities further. Tasks that once took days—such as photo editing, brightness adjustment, or collage creation—can be completed in seconds. AI's potential extends to automating the generation of Talim codes themselves, a breakthrough that would significantly accelerate the pre-weaving phase, which today can span weeks or months.</w:t>
      </w:r>
      <w:r/>
    </w:p>
    <w:p>
      <w:r/>
      <w:r>
        <w:t>Zubair Ahmad Mir, director of the Indian Institute of Carpet Technology (IICT) in Srinagar, underscores that while AI will never replicate the human craftsmanship crucial to Kashmiri carpets’ unique value, digital tools are vital for the craft's survival and growth. The IICT has actively engaged with AI companies developing applications designed to generate Talim codes from images or even reconstruct full carpet designs, though no definitive breakthroughs have yet been achieved. The institute also spearheads initiatives to digitise historic carpet patterns, with over 560 traditional designs preserved in digital form to safeguard them against fading into obscurity.</w:t>
      </w:r>
      <w:r/>
    </w:p>
    <w:p>
      <w:r/>
      <w:r>
        <w:t>Beyond design automation, AI has also been integrated into the industry for enhancing transparency and combating counterfeit products through an innovative QR code system launched in 2022. Each handmade carpet is embedded with a unique AI-powered QR code linked to blockchain technology, allowing buyers worldwide to verify authenticity and trace the artisan behind each piece. This system has already tagged over 12,000 carpets and significantly strengthened consumer trust, helping distinguish genuine handmade works from machine-made duplicates—a crucial factor given the vast price difference. Senior artisans like Mohammad Rafiq, who learned weaving as a child, attest that such digital tools have revitalised the brand identity and market credibility of Kashmiri carpets.</w:t>
      </w:r>
      <w:r/>
    </w:p>
    <w:p>
      <w:r/>
      <w:r>
        <w:t>The advantages of AI integration span educational benefits as well. Younger generations, already computer-literate and internet-savvy, can learn Talim electronically, fostering interest and skill development in carpet weaving, thus encouraging the longevity of this heritage craft. Industry experts like Sandeep Narwani, an AI specialist, emphasize that automated AI-driven conversion from image to Talim coding not only slashes design time drastically but also provides comprehensive visualisation to weavers, enhancing quality and precision.</w:t>
      </w:r>
      <w:r/>
    </w:p>
    <w:p>
      <w:r/>
      <w:r>
        <w:t>Despite these technological advances, the heart of the craft—the weaving itself—remains a human endeavour, its tactile delicacy irreplaceable by machines. Instead, AI acts as a complementary force, ushering in efficiency without compromising tradition. For instance, Sofi’s revival of the Pashmina carpet, a luxury vanished from Kashmir for over three centuries, shows how blending historical knowledge, organic dyes, and modern design tools can restore lost art forms while appealing to contemporary tastes.</w:t>
      </w:r>
      <w:r/>
    </w:p>
    <w:p>
      <w:r/>
      <w:r>
        <w:t>These developments come at a critical time for Kashmir’s carpet industry, which supports approximately 50,000 artisans and generates around ₹500 crore in annual sales. The delicate balance of honouring ancestral legacy while embracing innovation may hold the key to sustaining this centuries-old craft amid global market pressures and changing consumer behaviours.</w:t>
      </w:r>
      <w:r/>
    </w:p>
    <w:p>
      <w:r/>
      <w:r>
        <w:t>In summary, the Kashmiri carpet industry stands at a crossroads where the intricate coded language of Talim meets the transformative power of AI. While human skill remains central to the art, digital technologies promise to safeguard designs, improve efficiency, authenticate products, and inspire future generations. The visionary approach led by artisans like Sofi, supported by institutions such as IICT, could well weave a future that preserves the rich heritage of Kashmir’s carpets, ensuring that their stories continue to be told in silk and wool for centuries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https://www.thespuzz.com/how-ai-can-weave-a-future-for-kashmirs-centuries-old-carpet-industry/</w:t>
        </w:r>
      </w:hyperlink>
      <w:r>
        <w:t xml:space="preserve"> - Please view link - unable to able to access data</w:t>
      </w:r>
      <w:r/>
    </w:p>
    <w:p>
      <w:pPr>
        <w:pStyle w:val="ListNumber"/>
        <w:spacing w:line="240" w:lineRule="auto"/>
        <w:ind w:left="720"/>
      </w:pPr>
      <w:r/>
      <w:hyperlink r:id="rId11">
        <w:r>
          <w:rPr>
            <w:color w:val="0000EE"/>
            <w:u w:val="single"/>
          </w:rPr>
          <w:t>https://en.wikipedia.org/wiki/Mir_Sayyid_Ali_Hamadani</w:t>
        </w:r>
      </w:hyperlink>
      <w:r>
        <w:t xml:space="preserve"> - Mir Sayyid Ali Hamadani was a Persian Sufi saint, scholar, poet, and missionary of the Kubrawiya order, widely revered for spreading Islam in Kashmir and Central Asia. He played a pivotal role in shaping the region’s religious, cultural, and economic landscape through his teachings, writings, and introduction of Persian handicrafts. Hamadani authored numerous treatises on Sufism and Islamic theology, including Dhakhirat al-Muluk and Risala-i Nuriyya, and established religious institutions across Persia, Central Asia, and South Asia. His legacy endures through the Khanqah-e-Moula shrine in Srinagar and his lasting influence on Kashmiri culture.</w:t>
      </w:r>
      <w:r/>
    </w:p>
    <w:p>
      <w:pPr>
        <w:pStyle w:val="ListNumber"/>
        <w:spacing w:line="240" w:lineRule="auto"/>
        <w:ind w:left="720"/>
      </w:pPr>
      <w:r/>
      <w:hyperlink r:id="rId12">
        <w:r>
          <w:rPr>
            <w:color w:val="0000EE"/>
            <w:u w:val="single"/>
          </w:rPr>
          <w:t>https://www.india-seminar.com/2018/709/709_saleem_%26_sameer.htm</w:t>
        </w:r>
      </w:hyperlink>
      <w:r>
        <w:t xml:space="preserve"> - This article discusses the significant contributions of Mir Sayyid Ali Hamadani and Sultan Zain-ul-Abidin to the cultural and artistic landscape of Kashmir. Sayyid Ali, a Persian mystic, introduced the Kubrawi Sufi order and brought with him a host of artisans and craftsmen who found favour with the royal court in Kashmir. Sultan Zain-ul-Abidin invited craftsmen from all parts of the Islamic world, especially from Iran and Central Asia, leading to the flourishing of various crafts, including carpet weaving, in the region.</w:t>
      </w:r>
      <w:r/>
    </w:p>
    <w:p>
      <w:pPr>
        <w:pStyle w:val="ListNumber"/>
        <w:spacing w:line="240" w:lineRule="auto"/>
        <w:ind w:left="720"/>
      </w:pPr>
      <w:r/>
      <w:hyperlink r:id="rId13">
        <w:r>
          <w:rPr>
            <w:color w:val="0000EE"/>
            <w:u w:val="single"/>
          </w:rPr>
          <w:t>https://www.aa.com.tr/en/asia-pacific/knots-and-ai-weaving-the-future-of-kashmiri-carpets/3147977</w:t>
        </w:r>
      </w:hyperlink>
      <w:r>
        <w:t xml:space="preserve"> - This article explores how artificial intelligence (AI) is revolutionising the traditional Kashmiri carpet industry. Experts and artisans believe AI can significantly enhance the design and production processes, making them more efficient and innovative. The piece highlights the efforts of the Indian Institute of Carpet Technology in Srinagar, which has developed software capable of generating complete Talim codes from a single image, aiming to streamline the intricate process of carpet weaving and preserve traditional designs.</w:t>
      </w:r>
      <w:r/>
    </w:p>
    <w:p>
      <w:pPr>
        <w:pStyle w:val="ListNumber"/>
        <w:spacing w:line="240" w:lineRule="auto"/>
        <w:ind w:left="720"/>
      </w:pPr>
      <w:r/>
      <w:hyperlink r:id="rId14">
        <w:r>
          <w:rPr>
            <w:color w:val="0000EE"/>
            <w:u w:val="single"/>
          </w:rPr>
          <w:t>https://www.morningkashmir.com/kashmiri-carpets-get-hi-tech-upgrade-with-ai-software/</w:t>
        </w:r>
      </w:hyperlink>
      <w:r>
        <w:t xml:space="preserve"> - This article discusses the integration of artificial intelligence (AI) into the traditional Kashmiri carpet industry. The AI software developed by Technopark-based International Virtual Assistance Pvt. Ltd. digitises the Talim inscription system, which provides instructions for carpet patterns, colours, and weaving techniques. By digitising Talim, the software aims to preserve traditional designs and improve accuracy in the weaving process, addressing challenges faced by weavers when interpreting designs from clients.</w:t>
      </w:r>
      <w:r/>
    </w:p>
    <w:p>
      <w:pPr>
        <w:pStyle w:val="ListNumber"/>
        <w:spacing w:line="240" w:lineRule="auto"/>
        <w:ind w:left="720"/>
      </w:pPr>
      <w:r/>
      <w:hyperlink r:id="rId15">
        <w:r>
          <w:rPr>
            <w:color w:val="0000EE"/>
            <w:u w:val="single"/>
          </w:rPr>
          <w:t>https://www.researchgate.net/publication/377261789_The_Persian_influence_on_the_traditional_arts_of_Kashmir_with_special_reference_to_textile_industry</w:t>
        </w:r>
      </w:hyperlink>
      <w:r>
        <w:t xml:space="preserve"> - This research paper examines the Persian influence on the traditional arts of Kashmir, with a special focus on the textile industry. It discusses how the shawl industry in Kashmir was developed under the sponsorship of the Sultans, with the help of weavers who came from Persia and Turkistan. These immigrants introduced new patterns and techniques, such as the twill-tapestry technique, which had parallels in Persia and Central Asia but were not found elsewhere in India and Pakistan.</w:t>
      </w:r>
      <w:r/>
    </w:p>
    <w:p>
      <w:pPr>
        <w:pStyle w:val="ListNumber"/>
        <w:spacing w:line="240" w:lineRule="auto"/>
        <w:ind w:left="720"/>
      </w:pPr>
      <w:r/>
      <w:hyperlink r:id="rId16">
        <w:r>
          <w:rPr>
            <w:color w:val="0000EE"/>
            <w:u w:val="single"/>
          </w:rPr>
          <w:t>https://www.thebetterkashmir.com/iict-digitizes-560-old-carpet-designs/</w:t>
        </w:r>
      </w:hyperlink>
      <w:r>
        <w:t xml:space="preserve"> - This article reports on the Indian Institute of Carpet Technology's (IICT) initiative to digitise 560 traditional carpet designs in Kashmir. The digitisation aims to preserve these designs, which are historically documented in manually written Talim papers, and make them accessible for adaptation to modern market trends. The effort is part of a broader plan to convert remaining traditional designs into digital format, ensuring their conservation for future generations.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puzz.com/how-ai-can-weave-a-future-for-kashmirs-centuries-old-carpet-industry/" TargetMode="External"/><Relationship Id="rId11" Type="http://schemas.openxmlformats.org/officeDocument/2006/relationships/hyperlink" Target="https://en.wikipedia.org/wiki/Mir_Sayyid_Ali_Hamadani" TargetMode="External"/><Relationship Id="rId12" Type="http://schemas.openxmlformats.org/officeDocument/2006/relationships/hyperlink" Target="https://www.india-seminar.com/2018/709/709_saleem_%26_sameer.htm" TargetMode="External"/><Relationship Id="rId13" Type="http://schemas.openxmlformats.org/officeDocument/2006/relationships/hyperlink" Target="https://www.aa.com.tr/en/asia-pacific/knots-and-ai-weaving-the-future-of-kashmiri-carpets/3147977" TargetMode="External"/><Relationship Id="rId14" Type="http://schemas.openxmlformats.org/officeDocument/2006/relationships/hyperlink" Target="https://www.morningkashmir.com/kashmiri-carpets-get-hi-tech-upgrade-with-ai-software/" TargetMode="External"/><Relationship Id="rId15" Type="http://schemas.openxmlformats.org/officeDocument/2006/relationships/hyperlink" Target="https://www.researchgate.net/publication/377261789_The_Persian_influence_on_the_traditional_arts_of_Kashmir_with_special_reference_to_textile_industry" TargetMode="External"/><Relationship Id="rId16" Type="http://schemas.openxmlformats.org/officeDocument/2006/relationships/hyperlink" Target="https://www.thebetterkashmir.com/iict-digitizes-560-old-carpet-desig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