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Stanford’s AI-driven virtual lab designs universal COVID-19 nanobody vaccine in days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Stanford School of Medicine have introduced a revolutionary virtual laboratory powered by artificial intelligence, marking a transformative step in the way scientific research is conducted. Led by Dr. James Zou, Associate Professor of Biomedical Data Science, this AI-driven lab operates similarly to a conventional research group, but with an AI principal investigator overseeing a diverse team of specialized agents that think and collaborate as human experts would.</w:t>
      </w:r>
      <w:r/>
    </w:p>
    <w:p>
      <w:r/>
      <w:r>
        <w:t>Dr. Zou highlighted the virtual lab’s unique ability to simulate deep interdisciplinary collaboration, a process that is traditionally complex to organise among human scientists. “Good science happens through deep interdisciplinary collaboration,” he noted, “But that collaboration is often hard to organise. With agentic AI systems, we now have a way to proactively simulate those team dynamics.” Unlike the common perception of large language models as mere question-answering bots, these AI agents engage in sophisticated problem-solving by retrieving data, applying specialized tools, and conducting dynamic dialogues. They collectively evaluate scientific challenges, generate hypotheses, and iteratively refine ideas, mimicking the workflows of top scientific teams.</w:t>
      </w:r>
      <w:r/>
    </w:p>
    <w:p>
      <w:r/>
      <w:r>
        <w:t>The virtual lab was tested with a critical task: designing new COVID-19 vaccine strategies. Within days, the AI scientists identified nanobodies—smaller, more computationally manageable fragments of antibodies—as a promising alternative to traditional antibodies. Nanobodies possess advantages such as easier modelling and potentially greater stability. This choice by the AI team was then validated experimentally by Dr. John Pak from the Chan Zuckerberg Biohub, whose lab successfully synthesized the AI-designed nanobodies. The results were encouraging; the nanobodies exhibited strong binding affinity not only to recent SARS-CoV-2 variants but also to the original Wuhan strain, with no off-target effects detected. This broad binding capacity suggests that such molecules could underpin a more universally protective COVID-19 vaccine.</w:t>
      </w:r>
      <w:r/>
    </w:p>
    <w:p>
      <w:r/>
      <w:r>
        <w:t>The system’s operational efficiency is remarkable—working autonomously around the clock, it simulates meetings and discussions among AI agents at an accelerated pace, greatly enhancing the speed of scientific brainstorming. Dr. Zou remarked, “By the time I’ve had my morning coffee, they’ve already had hundreds of research discussions.” Each research project starts with a scientific prompt from human researchers, after which the AI principal investigator assembles a tailored team of agents from diverse fields such as immunology, machine learning, and computational biology. A ‘critic’ agent continuously evaluates progress to prevent dead ends or errors. Human oversight is minimal, involved only about 1% of the time, mostly for guidance on experimental feasibility or budget considerations.</w:t>
      </w:r>
      <w:r/>
    </w:p>
    <w:p>
      <w:r/>
      <w:r>
        <w:t>This virtual lab's success is supported by complex computational workflows that integrate powerful tools like ESM, AlphaFold-Multimer, and Rosetta to optimize nanobody design. The team generated 92 candidate nanobodies, achieving over a 90% success rate in experimental validation, underscoring the potential of AI-human co-intelligence teams for end-to-end interdisciplinary research.</w:t>
      </w:r>
      <w:r/>
    </w:p>
    <w:p>
      <w:r/>
      <w:r>
        <w:t>Beyond vaccine development, the lab is now re-examining existing biomedical datasets to uncover new insights that may have been overlooked by original analyses. According to Dr. Zou, the complexity of biological data often obscures meaningful patterns, which these AI agents are adept at detecting.</w:t>
      </w:r>
      <w:r/>
    </w:p>
    <w:p>
      <w:r/>
      <w:r>
        <w:t xml:space="preserve">This pioneering work, published in </w:t>
      </w:r>
      <w:r>
        <w:rPr>
          <w:i/>
        </w:rPr>
        <w:t>Nature</w:t>
      </w:r>
      <w:r>
        <w:t>, was led by graduate student Kyle Swanson with Drs. Zou and Pak as senior authors. Looking ahead, the team plans to extend this AI-driven collaborative research model into other scientific domains, including oncology and genomics, potentially accelerating discovery and innovation across disciplines.</w:t>
      </w:r>
      <w:r/>
    </w:p>
    <w:p>
      <w:r/>
      <w:r>
        <w:t>The collaboration with the Chan Zuckerberg Biohub also underscores the growing integration of AI in biomedical research, positioning artificial intelligence not just as a tool but as a key driver of scientific advancement. Experts highlight that such AI systems hold promise not only for speeding up research timelines but for enabling new types of scientific inquiry that harness the full breadth of interdisciplinary knowledge and data analysis.</w:t>
      </w:r>
      <w:r/>
    </w:p>
    <w:p>
      <w:r/>
      <w:r>
        <w:t>As the global scientific community continues to confront evolving challenges like viral variants, this virtual AI lab represents a bold stride towards leveraging autonomous systems to rethink and reshape the future of science itself.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https://theindianpractitioner.com/stanford-unveil-ai-lab-to-design-vaccines-and-rethinks-science/</w:t>
        </w:r>
      </w:hyperlink>
      <w:r>
        <w:t xml:space="preserve"> - Please view link - unable to able to access data</w:t>
      </w:r>
      <w:r/>
    </w:p>
    <w:p>
      <w:pPr>
        <w:pStyle w:val="ListNumber"/>
        <w:spacing w:line="240" w:lineRule="auto"/>
        <w:ind w:left="720"/>
      </w:pPr>
      <w:r/>
      <w:hyperlink r:id="rId11">
        <w:r>
          <w:rPr>
            <w:color w:val="0000EE"/>
            <w:u w:val="single"/>
          </w:rPr>
          <w:t>https://news.stanford.edu/stories/2025/07/ai-virtual-scientists-lab-llms</w:t>
        </w:r>
      </w:hyperlink>
      <w:r>
        <w:t xml:space="preserve"> - Stanford Medicine researchers have developed a virtual laboratory staffed by AI 'scientists' that mimics human lab dynamics, including meetings and project development. Tasked with designing a better COVID-19 vaccine, the AI opted to use nanobodies—smaller, simpler antibody fragments—improving modeling efficiency and ultimately producing a stable, highly effective molecule in real-world tests. Human researchers intervened minimally, aiming to preserve AI creativity. (</w:t>
      </w:r>
      <w:hyperlink r:id="rId12">
        <w:r>
          <w:rPr>
            <w:color w:val="0000EE"/>
            <w:u w:val="single"/>
          </w:rPr>
          <w:t>news.stanford.edu</w:t>
        </w:r>
      </w:hyperlink>
      <w:r>
        <w:t>)</w:t>
      </w:r>
      <w:r/>
    </w:p>
    <w:p>
      <w:pPr>
        <w:pStyle w:val="ListNumber"/>
        <w:spacing w:line="240" w:lineRule="auto"/>
        <w:ind w:left="720"/>
      </w:pPr>
      <w:r/>
      <w:hyperlink r:id="rId13">
        <w:r>
          <w:rPr>
            <w:color w:val="0000EE"/>
            <w:u w:val="single"/>
          </w:rPr>
          <w:t>https://www.reuters.com/business/healthcare-pharmaceuticals/health-rounds-virtual-labs-with-ai-scientists-produce-promising-result-stanford-2025-07-30/</w:t>
        </w:r>
      </w:hyperlink>
      <w:r>
        <w:t xml:space="preserve"> - A recent Health Rounds newsletter highlights innovative medical research developments in three areas. First, Stanford University has developed a virtual laboratory staffed by AI 'scientists' that mimics human lab dynamics, including meetings and project development. Tasked with designing a better COVID-19 vaccine, the AI opted to use nanobodies—smaller, simpler antibody fragments—improving modeling efficiency and ultimately producing a stable, highly effective molecule in real-world tests. Human researchers intervened minimally, aiming to preserve AI creativity. (</w:t>
      </w:r>
      <w:hyperlink r:id="rId14">
        <w:r>
          <w:rPr>
            <w:color w:val="0000EE"/>
            <w:u w:val="single"/>
          </w:rPr>
          <w:t>reuters.com</w:t>
        </w:r>
      </w:hyperlink>
      <w:r>
        <w:t>)</w:t>
      </w:r>
      <w:r/>
    </w:p>
    <w:p>
      <w:pPr>
        <w:pStyle w:val="ListNumber"/>
        <w:spacing w:line="240" w:lineRule="auto"/>
        <w:ind w:left="720"/>
      </w:pPr>
      <w:r/>
      <w:hyperlink r:id="rId15">
        <w:r>
          <w:rPr>
            <w:color w:val="0000EE"/>
            <w:u w:val="single"/>
          </w:rPr>
          <w:t>https://cadenaser.com/nacional/2025/07/29/actua-como-si-fueras-inmunologo-y-encuentra-la-cura-para-el-covid-crean-un-laboratorio-donde-cientificos-construidos-por-la-ia-resuelven-problemas-cadena-ser/</w:t>
        </w:r>
      </w:hyperlink>
      <w:r>
        <w:t xml:space="preserve"> - El Chan Zuckerberg Biohub, en colaboración con la Universidad de Stanford, ha desarrollado el 'Virtual Lab', un laboratorio autónomo impulsado por inteligencia artificial (IA) en el que agentes virtuales simulan ser científicos de distintas disciplinas biomédicas. Estos agentes, liderados por un Investigador Principal también basado en IA, colaboran entre sí, debaten, generan hipótesis y proponen soluciones a problemas biomédicos complejos. Incorporan incluso un 'crítico científico', cuya función es introducir escepticismo y limitar errores. En una primera prueba, se les encomendó diseñar proteínas que se unieran al virus del COVID-19 para frenar nuevas variantes. En pocos días, generaron 92 proteínas candidatas, de las cuales dos fueron probadas exitosamente en laboratorio real. Los resultados destacan la capacidad de la IA no solo como herramienta auxiliar, sino como motor principal en la investigación científica, con potencial de aplicarse a numerosas disciplinas más allá de la biomedicina. (</w:t>
      </w:r>
      <w:hyperlink r:id="rId16">
        <w:r>
          <w:rPr>
            <w:color w:val="0000EE"/>
            <w:u w:val="single"/>
          </w:rPr>
          <w:t>cadenaser.com</w:t>
        </w:r>
      </w:hyperlink>
      <w:r>
        <w:t>)</w:t>
      </w:r>
      <w:r/>
    </w:p>
    <w:p>
      <w:pPr>
        <w:pStyle w:val="ListNumber"/>
        <w:spacing w:line="240" w:lineRule="auto"/>
        <w:ind w:left="720"/>
      </w:pPr>
      <w:r/>
      <w:hyperlink r:id="rId17">
        <w:r>
          <w:rPr>
            <w:color w:val="0000EE"/>
            <w:u w:val="single"/>
          </w:rPr>
          <w:t>https://www.haixbionews.com/p/virtual-lab-ai-teams-design-real</w:t>
        </w:r>
      </w:hyperlink>
      <w:r>
        <w:t xml:space="preserve"> - Stanford and Chan Zuckerberg Biohub 'Virtual Lab' system—a multi-agent system of specialized domain-specific AI agents led by a PI agent—designed 92 functional SARS-CoV-2 nanobodies with a 90%+ success rate in experimental validation. Specialized agents used sophisticated tools such as ESM, AlphaFold-Multimer, and Rosetta to build a sophisticated computational workflow for nanobody optimization. This Virtual Lab multi-agent system showcases how human-AI co-intelligence teams can conduct end-to-end interdisciplinary research in the near future. (</w:t>
      </w:r>
      <w:hyperlink r:id="rId18">
        <w:r>
          <w:rPr>
            <w:color w:val="0000EE"/>
            <w:u w:val="single"/>
          </w:rPr>
          <w:t>haixbionews.com</w:t>
        </w:r>
      </w:hyperlink>
      <w:r>
        <w:t>)</w:t>
      </w:r>
      <w:r/>
    </w:p>
    <w:p>
      <w:pPr>
        <w:pStyle w:val="ListNumber"/>
        <w:spacing w:line="240" w:lineRule="auto"/>
        <w:ind w:left="720"/>
      </w:pPr>
      <w:r/>
      <w:hyperlink r:id="rId19">
        <w:r>
          <w:rPr>
            <w:color w:val="0000EE"/>
            <w:u w:val="single"/>
          </w:rPr>
          <w:t>https://news.outsourceaccelerator.com/stanford-ai-virtual-lab/</w:t>
        </w:r>
      </w:hyperlink>
      <w:r>
        <w:t xml:space="preserve"> - Given the challenge of developing treatments for COVID-19 variants, the AI lab opted for nanobodies—tiny, stable fragments of antibodies found in animals like llamas. These are easier to design and test than standard human antibodies, and their small size makes for more precise computer modeling. Most importantly, the lab’s nanobody designs were highly effective at binding to the spike protein of the coronavirus, an essential property for neutralizing its infection capability. Two of the candidates displayed strong binding and minimal off-target effects, reducing potential side effects. Notably, they could neutralize both recent variants and the original Wuhan strain, indicating these AI-born treatments could provide wide-ranging protection. The Stanford team is now feeding experimental data back into the virtual lab system, allowing the AI to iteratively refine its molecular designs. (</w:t>
      </w:r>
      <w:hyperlink r:id="rId20">
        <w:r>
          <w:rPr>
            <w:color w:val="0000EE"/>
            <w:u w:val="single"/>
          </w:rPr>
          <w:t>news.outsourceaccelerator.com</w:t>
        </w:r>
      </w:hyperlink>
      <w:r>
        <w:t>)</w:t>
      </w:r>
      <w:r/>
    </w:p>
    <w:p>
      <w:pPr>
        <w:pStyle w:val="ListNumber"/>
        <w:spacing w:line="240" w:lineRule="auto"/>
        <w:ind w:left="720"/>
      </w:pPr>
      <w:r/>
      <w:hyperlink r:id="rId21">
        <w:r>
          <w:rPr>
            <w:color w:val="0000EE"/>
            <w:u w:val="single"/>
          </w:rPr>
          <w:t>https://news.stanford.edu/stories/2025/03/new-antibodies-show-potential-to-defeat-all-sars-cov-2-variants</w:t>
        </w:r>
      </w:hyperlink>
      <w:r>
        <w:t xml:space="preserve"> - A Stanford-led team has found two antibodies that can work together to defeat all SARS-CoV-2 variants. More research is needed, but the approach could help in the development of treatments to keep pace with evolving viruses. The virus that causes COVID-19 has been very good at mutating to keep infecting people—so good that most antibody treatments developed during the pandemic are no longer effective. Now a team led by Stanford University researchers may have found a way to pin down the constantly evolving virus and develop longer-lasting treatments. The researchers discovered a method to use two antibodies, one to serve as a type of anchor by attaching to an area of the virus that does not change very much and another to inhibit the virus’s ability to infect cells. This pairing of antibodies was shown to be effective against the initial SARS-CoV-2 virus that caused the pandemic and all its variants through omicron in laboratory testing. The findings are detailed in the journal Science Translational Medicine. (</w:t>
      </w:r>
      <w:hyperlink r:id="rId22">
        <w:r>
          <w:rPr>
            <w:color w:val="0000EE"/>
            <w:u w:val="single"/>
          </w:rPr>
          <w:t>news.stanford.edu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indianpractitioner.com/stanford-unveil-ai-lab-to-design-vaccines-and-rethinks-science/" TargetMode="External"/><Relationship Id="rId11" Type="http://schemas.openxmlformats.org/officeDocument/2006/relationships/hyperlink" Target="https://news.stanford.edu/stories/2025/07/ai-virtual-scientists-lab-llms" TargetMode="External"/><Relationship Id="rId12" Type="http://schemas.openxmlformats.org/officeDocument/2006/relationships/hyperlink" Target="https://news.stanford.edu/stories/2025/07/ai-virtual-scientists-lab-llms?utm_source=openai" TargetMode="External"/><Relationship Id="rId13" Type="http://schemas.openxmlformats.org/officeDocument/2006/relationships/hyperlink" Target="https://www.reuters.com/business/healthcare-pharmaceuticals/health-rounds-virtual-labs-with-ai-scientists-produce-promising-result-stanford-2025-07-30/" TargetMode="External"/><Relationship Id="rId14" Type="http://schemas.openxmlformats.org/officeDocument/2006/relationships/hyperlink" Target="https://www.reuters.com/business/healthcare-pharmaceuticals/health-rounds-virtual-labs-with-ai-scientists-produce-promising-result-stanford-2025-07-30/?utm_source=openai" TargetMode="External"/><Relationship Id="rId15" Type="http://schemas.openxmlformats.org/officeDocument/2006/relationships/hyperlink" Target="https://cadenaser.com/nacional/2025/07/29/actua-como-si-fueras-inmunologo-y-encuentra-la-cura-para-el-covid-crean-un-laboratorio-donde-cientificos-construidos-por-la-ia-resuelven-problemas-cadena-ser/" TargetMode="External"/><Relationship Id="rId16" Type="http://schemas.openxmlformats.org/officeDocument/2006/relationships/hyperlink" Target="https://cadenaser.com/nacional/2025/07/29/actua-como-si-fueras-inmunologo-y-encuentra-la-cura-para-el-covid-crean-un-laboratorio-donde-cientificos-construidos-por-la-ia-resuelven-problemas-cadena-ser/?utm_source=openai" TargetMode="External"/><Relationship Id="rId17" Type="http://schemas.openxmlformats.org/officeDocument/2006/relationships/hyperlink" Target="https://www.haixbionews.com/p/virtual-lab-ai-teams-design-real" TargetMode="External"/><Relationship Id="rId18" Type="http://schemas.openxmlformats.org/officeDocument/2006/relationships/hyperlink" Target="https://www.haixbionews.com/p/virtual-lab-ai-teams-design-real?utm_source=openai" TargetMode="External"/><Relationship Id="rId19" Type="http://schemas.openxmlformats.org/officeDocument/2006/relationships/hyperlink" Target="https://news.outsourceaccelerator.com/stanford-ai-virtual-lab/" TargetMode="External"/><Relationship Id="rId20" Type="http://schemas.openxmlformats.org/officeDocument/2006/relationships/hyperlink" Target="https://news.outsourceaccelerator.com/stanford-ai-virtual-lab/?utm_source=openai" TargetMode="External"/><Relationship Id="rId21" Type="http://schemas.openxmlformats.org/officeDocument/2006/relationships/hyperlink" Target="https://news.stanford.edu/stories/2025/03/new-antibodies-show-potential-to-defeat-all-sars-cov-2-variants" TargetMode="External"/><Relationship Id="rId22" Type="http://schemas.openxmlformats.org/officeDocument/2006/relationships/hyperlink" Target="https://news.stanford.edu/stories/2025/03/new-antibodies-show-potential-to-defeat-all-sars-cov-2-varia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