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SRM market set for AI‑ and cloud‑fuelled surge but integration risks could slow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market analysis circulated this year by The Business Research Company and summarised on industry sites, the supplier relationship management (SRM) software market is projected to expand sharply in the second half of the decade. The research house places the market at roughly US$12.12 billion in 2024, rising to about US$13.41 billion in 2025 and reaching an estimated US$19.82 billion by 2029 — a multi‑year expansion the report attributes to double‑digit compound annual growth rates driven by cloud adoption, artificial intelligence, blockchain experimentation and rising demand for real‑time supplier insights.</w:t>
      </w:r>
      <w:r/>
    </w:p>
    <w:p>
      <w:r/>
      <w:r>
        <w:t>That headline prognosis sits comfortably with other commercial intelligence providers, which echo the broad direction if not the precise decimals: Research and Markets and ReportsnMarkets present similar growth narratives, emphasising the same structural forces — cloud‑first deployments, predictive analytics and procurement automation — that are reshaping how buyers and suppliers interact. Taken together, these vendor reports signal a consensus among market researchers that SRM is moving from spreadsheet and email‑led practices towards integrated platforms that combine collaboration, risk sensing and analytics.</w:t>
      </w:r>
      <w:r/>
    </w:p>
    <w:p>
      <w:r/>
      <w:r>
        <w:t>Cloud migration is central to that transition. The push to deliver supplier management as a scalable, remotely accessible service is reinforced by official statistics: Eurostat reported on 8 December 2023 that 45.2% of EU enterprises purchased cloud computing services in 2023, up more than four percentage points from 2021. Industry analysts point to that rising baseline of cloud adoption as a practical enabler for SRM vendors offering public, private and hybrid cloud models and for firms seeking on‑demand scalability across distributed supplier networks.</w:t>
      </w:r>
      <w:r/>
    </w:p>
    <w:p>
      <w:r/>
      <w:r>
        <w:t>Artificial intelligence is the most conspicuous near‑term accelerant. Vendors are explicitly pitching generative AI and machine‑learning features as time‑savers and risk mitigators: for example, apexanalytix announced a generative AI platform in March 2024 that it says uses large language models and machine learning to automate supplier interactions, provide conversational access to supplier documentation and surface trainable risk signals. Marketplaces that aggregate user feedback — G2 among them — show that established enterprise platforms such as SAP Ariba, Coupa and newer specialist offerings continue to compete on AI functionality as well as on core supplier lifecycle capabilities.</w:t>
      </w:r>
      <w:r/>
    </w:p>
    <w:p>
      <w:r/>
      <w:r>
        <w:t>Regional patterns mirror wider enterprise software trends. North America remains the largest revenue market, reflecting mature procurement practices and a concentration of enterprise buyers and vendors. Meanwhile, Asia‑Pacific is consistently flagged as the fastest‑growing region in forecasts, propelled by digitisation across manufacturing and logistics sectors and rising procurement automation in emerging economies.</w:t>
      </w:r>
      <w:r/>
    </w:p>
    <w:p>
      <w:r/>
      <w:r>
        <w:t>The SRM market is already fragmented along predictable lines: deployment model (on‑premise versus cloud), enterprise size (large organisations versus SMEs) and industry vertical (manufacturing, retail, transport and logistics, financial services and more). Analysts also note subsegments within deployment types — from standard on‑premise suites to public, private and hybrid cloud offerings — and expect mobile procurement, supplier collaboration networks and sustainability tracking to become more prominent features in vendor road maps.</w:t>
      </w:r>
      <w:r/>
    </w:p>
    <w:p>
      <w:r/>
      <w:r>
        <w:t>For buyers and policy makers, the implications are practical. Vendors present SRM platforms as instruments for cost control, compliance and supplier resilience; the commercial reports are explicit that digital SRM tools help centralise supplier information, automate onboarding and detect supply‑chain risk earlier. At the same time, consultants and procurement leads caution that adoption is not frictionless: integration with legacy ERP systems, data quality, supplier onboarding, change management and cybersecurity remain material implementation challenges that can blunt expected returns if not managed well.</w:t>
      </w:r>
      <w:r/>
    </w:p>
    <w:p>
      <w:r/>
      <w:r>
        <w:t>A further proviso concerns methodology. Market projections from commercial research houses are useful signposts, but they rest on assumptions about spend patterns, adoption curves and vendor share that vary between suppliers of market intelligence. In practice, differing segmentation rules, base years and definitional boundaries mean that absolute figures should be interpreted as directional rather than precise. Organisations planning investment would be well advised to combine third‑party forecasts with vendor due diligence and pilot projects tailored to their supplier ecosystem.</w:t>
      </w:r>
      <w:r/>
    </w:p>
    <w:p>
      <w:r/>
      <w:r>
        <w:t>Finally, the competitive landscape looks set to intensify. Alongside legacy enterprise vendors and procurement specialists, a mix of analytics firms, AI‑first start‑ups and platform providers are vying for roles in onboarding, risk sensing and continuous supplier performance management. Customer review platforms and market briefs suggest buyers should weigh not just feature sets but proven deployments, ease of integration, and supplier adoption when selecting an SRM partner.</w:t>
      </w:r>
      <w:r/>
    </w:p>
    <w:p>
      <w:r/>
      <w:r>
        <w:t>In short, multiple independent market studies converge on a clear narrative: SRM is evolving from a back‑office control function into a digitally enabled hub for supplier collaboration, risk mitigation and strategic procurement. The pace and scale of investment will depend on how quickly organisations can overcome integration and organisational hurdles — and on whether the promised gains from cloud and AI are realised in everyday procurement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https://web3wire.org/blockchain/supplier-relationship-management-software-market-growth-accelerates-strategic-forecast-predicts-19-82-billion-by-2029/</w:t>
        </w:r>
      </w:hyperlink>
      <w:r>
        <w:t xml:space="preserve"> - Please view link - unable to able to access data</w:t>
      </w:r>
      <w:r/>
    </w:p>
    <w:p>
      <w:pPr>
        <w:pStyle w:val="ListNumber"/>
        <w:spacing w:line="240" w:lineRule="auto"/>
        <w:ind w:left="720"/>
      </w:pPr>
      <w:r/>
      <w:hyperlink r:id="rId11">
        <w:r>
          <w:rPr>
            <w:color w:val="0000EE"/>
            <w:u w:val="single"/>
          </w:rPr>
          <w:t>https://www.thebusinessresearchcompany.com/report/supplier-relationship-management-software-global-market-report</w:t>
        </w:r>
      </w:hyperlink>
      <w:r>
        <w:t xml:space="preserve"> - This market page from The Business Research Company provides a comprehensive overview of the global supplier relationship management (SRM) software market. It presents historical and forecast figures, noting growth from US$12.12 billion in 2024 to US$13.41 billion in 2025 and projecting expansion to US$19.82 billion by 2029, with double‑digit CAGRs. The page explains drivers such as AI integration, blockchain adoption, sustainability priorities, real‑time analytics and cloud adoption, and outlines segmentation by deployment, enterprise size and industry verticals. It lists major vendors and regional outlooks, reporting North America as largest and Asia‑Pacific as the fastest growing.</w:t>
      </w:r>
      <w:r/>
    </w:p>
    <w:p>
      <w:pPr>
        <w:pStyle w:val="ListNumber"/>
        <w:spacing w:line="240" w:lineRule="auto"/>
        <w:ind w:left="720"/>
      </w:pPr>
      <w:r/>
      <w:hyperlink r:id="rId12">
        <w:r>
          <w:rPr>
            <w:color w:val="0000EE"/>
            <w:u w:val="single"/>
          </w:rPr>
          <w:t>https://www.researchandmarkets.com/report/supplier-relationship-management-software</w:t>
        </w:r>
      </w:hyperlink>
      <w:r>
        <w:t xml:space="preserve"> - This Research and Markets product page syndicates a supplier relationship management software market report that echoes key figures and trends for the SRM sector. It highlights market size growth and forecasts (including multi‑year CAGRs), emphasising cloud‑first adoption, AI and predictive analytics as leading growth enablers. The page summarises segmentation by on‑premise versus cloud, enterprise size and industry vertical, and outlines vendor activity and strategic moves. It is presented as a purchasable market intelligence report used by businesses for strategic planning and investment decisions in procurement and supplier management software.</w:t>
      </w:r>
      <w:r/>
    </w:p>
    <w:p>
      <w:pPr>
        <w:pStyle w:val="ListNumber"/>
        <w:spacing w:line="240" w:lineRule="auto"/>
        <w:ind w:left="720"/>
      </w:pPr>
      <w:r/>
      <w:hyperlink r:id="rId13">
        <w:r>
          <w:rPr>
            <w:color w:val="0000EE"/>
            <w:u w:val="single"/>
          </w:rPr>
          <w:t>https://ec.europa.eu/eurostat/web/products-eurostat-news/w/ddn-20231208-1</w:t>
        </w:r>
      </w:hyperlink>
      <w:r>
        <w:t xml:space="preserve"> - This Eurostat news release (8 December 2023) reports on the European Union’s 2023 survey of ICT use in enterprises and states that 45.2% of EU enterprises purchased cloud computing services in 2023, a rise of 4.2 percentage points compared with 2021. The article breaks down commonly purchased cloud services (email, file storage, office software) and notes variation by country and enterprise size. Methodological notes clarify the statistical base and scope, making this an authoritative source to support claims about increased cloud adoption driving demand for cloud‑based enterprise software such as SRM solutions.</w:t>
      </w:r>
      <w:r/>
    </w:p>
    <w:p>
      <w:pPr>
        <w:pStyle w:val="ListNumber"/>
        <w:spacing w:line="240" w:lineRule="auto"/>
        <w:ind w:left="720"/>
      </w:pPr>
      <w:r/>
      <w:hyperlink r:id="rId14">
        <w:r>
          <w:rPr>
            <w:color w:val="0000EE"/>
            <w:u w:val="single"/>
          </w:rPr>
          <w:t>https://www.businesswire.com/news/home/20240307996929/en/apexanalytix-Transforms-Supplier-Management-with-Generative-AI-Platform</w:t>
        </w:r>
      </w:hyperlink>
      <w:r>
        <w:t xml:space="preserve"> - This BusinessWire press release (7 March 2024) announces apexanalytix’s launch of the apex Neural Engine, a generative AI platform for supplier management. The release explains that the solution leverages large language models and machine learning to automate supplier interactions, provide conversational access to supplier documentation, and deliver a trainable risk‑sensing assistant that consumes multiple risk signals and automates remediation actions. The announcement positions the product as an innovation intended to streamline onboarding, compliance and supplier communication while reducing manual effort and increasing responsiveness in supplier risk management.</w:t>
      </w:r>
      <w:r/>
    </w:p>
    <w:p>
      <w:pPr>
        <w:pStyle w:val="ListNumber"/>
        <w:spacing w:line="240" w:lineRule="auto"/>
        <w:ind w:left="720"/>
      </w:pPr>
      <w:r/>
      <w:hyperlink r:id="rId15">
        <w:r>
          <w:rPr>
            <w:color w:val="0000EE"/>
            <w:u w:val="single"/>
          </w:rPr>
          <w:t>https://www.g2.com/categories/supplier-relationship-management-srm</w:t>
        </w:r>
      </w:hyperlink>
      <w:r>
        <w:t xml:space="preserve"> - G2’s Supplier Relationship Management (SRM) category page lists leading SRM products and vendors, including well‑known platforms such as SAP Ariba, Coupa, apexanalytix, Ivalua and others. The site aggregates user reviews, feature comparisons and satisfaction scores, helping buyers compare vendor strengths and market presence. G2’s listings reflect real‑world adoption and customer feedback across enterprise and mid‑market segments, supporting claims about the principal players active in the SRM space and illustrating the competitive landscape for cloud and on‑premise SRM solutions described in market reports.</w:t>
      </w:r>
      <w:r/>
    </w:p>
    <w:p>
      <w:pPr>
        <w:pStyle w:val="ListNumber"/>
        <w:spacing w:line="240" w:lineRule="auto"/>
        <w:ind w:left="720"/>
      </w:pPr>
      <w:r/>
      <w:hyperlink r:id="rId16">
        <w:r>
          <w:rPr>
            <w:color w:val="0000EE"/>
            <w:u w:val="single"/>
          </w:rPr>
          <w:t>https://www.reportsnmarkets.com/reports/supplier-relationship-management-software-market-14300</w:t>
        </w:r>
      </w:hyperlink>
      <w:r>
        <w:t xml:space="preserve"> - This ReportsnMarkets market brief on supplier relationship management software provides regional analysis and forecasts that mirror mainstream market intelligence: North America is cited as a pivotal and leading region due to mature technology adoption and a concentration of vendors, while Asia‑Pacific is identified as the fastest‑growing region because of rapid digitisation, expanding manufacturing bases and increasing procurement automation. The page outlines growth drivers such as cloud adoption, digital transformation and cost optimisation imperatives, corroborating regional and trend assertions found in other SRM market studies.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3wire.org/blockchain/supplier-relationship-management-software-market-growth-accelerates-strategic-forecast-predicts-19-82-billion-by-2029/" TargetMode="External"/><Relationship Id="rId11" Type="http://schemas.openxmlformats.org/officeDocument/2006/relationships/hyperlink" Target="https://www.thebusinessresearchcompany.com/report/supplier-relationship-management-software-global-market-report" TargetMode="External"/><Relationship Id="rId12" Type="http://schemas.openxmlformats.org/officeDocument/2006/relationships/hyperlink" Target="https://www.researchandmarkets.com/report/supplier-relationship-management-software" TargetMode="External"/><Relationship Id="rId13" Type="http://schemas.openxmlformats.org/officeDocument/2006/relationships/hyperlink" Target="https://ec.europa.eu/eurostat/web/products-eurostat-news/w/ddn-20231208-1" TargetMode="External"/><Relationship Id="rId14" Type="http://schemas.openxmlformats.org/officeDocument/2006/relationships/hyperlink" Target="https://www.businesswire.com/news/home/20240307996929/en/apexanalytix-Transforms-Supplier-Management-with-Generative-AI-Platform" TargetMode="External"/><Relationship Id="rId15" Type="http://schemas.openxmlformats.org/officeDocument/2006/relationships/hyperlink" Target="https://www.g2.com/categories/supplier-relationship-management-srm" TargetMode="External"/><Relationship Id="rId16" Type="http://schemas.openxmlformats.org/officeDocument/2006/relationships/hyperlink" Target="https://www.reportsnmarkets.com/reports/supplier-relationship-management-software-market-143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