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strategic supply chain management is transforming construction project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Successful construction projects rely heavily on supply chain management—specifically, the sourcing and timely delivery of materials—a factor often overlooked by those outside the industry. As detailed in a recent feature from CCR Magazine, the distinction between projects that finish on time and within budget versus ones that overrun and inflate costs frequently comes down to critical supply chain decisions rather than workforce competence or weather conditions.</w:t>
      </w:r>
      <w:r/>
    </w:p>
    <w:p>
      <w:r/>
      <w:r>
        <w:t>Professional contractors recognise that selecting the right suppliers and establishing robust relationships with them is just as crucial as selecting quality materials. A supplier’s ability to deliver on schedule can make or break a project timeline. Beyond simple transactions, good suppliers act as partners who provide technical advice, safeguard inventory, and offer flexibility to adjust deliveries amidst unforeseen delays such as adverse weather. This partnership approach prevents costly idle labour and rework caused by late or defective materials.</w:t>
      </w:r>
      <w:r/>
    </w:p>
    <w:p>
      <w:r/>
      <w:r>
        <w:t>The importance of these relationships is echoed across industry sources. According to experts in Supplier Relationship Management (SRM), fostering long-term partnerships with suppliers ensures consistent material quality, reduces risks, mitigates costs through volume discounts, and encourages innovation. These relationships enable more efficient resource use and enhance sustainability outcomes in construction projects. Suppliers who understand project timelines and participate in proactive communication help contractors manage complex schedules and avoid cascading delays caused by interconnected supply issues.</w:t>
      </w:r>
      <w:r/>
    </w:p>
    <w:p>
      <w:r/>
      <w:r>
        <w:t>Strategic planning is essential before ground is even broken. Contractors meticulously map material arrival schedules to ensure the right materials are on site in the right quantities at the precise time needed. This avoids hazards such as weather damage to early deliveries or costly work stoppages from late arrivals. Many contractors maintain buffer stocks of critical materials like concrete sand, a small upfront expense that can prevent substantial costly delays if supplier issues arise or consumption exceeds expectations.</w:t>
      </w:r>
      <w:r/>
    </w:p>
    <w:p>
      <w:r/>
      <w:r>
        <w:t>Quality control is another area where experience pays dividends. Contractors often have established testing protocols and trusted suppliers with proven track records to avoid the pitfalls of variable quality or substandard materials. Good suppliers provide comprehensive documentation on material provenance and quality standards, a transparency many cheaper suppliers lack, raising red flags for professional buyers.</w:t>
      </w:r>
      <w:r/>
    </w:p>
    <w:p>
      <w:r/>
      <w:r>
        <w:t>Managing multiple specialized suppliers is common practice for large projects, requiring strong coordination and communication skills. Contractors need to synchronise deliveries across different providers—such as those supplying aggregates, concrete, or specialty materials—and maintain relationships with backup suppliers to avoid bottlenecks. Modern technology plays a key role here, with communication systems enabling real-time tracking, schedule visibility, and early warning of potential delays. This proactive communication allows contractors to prepare crews appropriately and adjust plans as needed, reducing downtime and inefficiency.</w:t>
      </w:r>
      <w:r/>
    </w:p>
    <w:p>
      <w:r/>
      <w:r>
        <w:t>Cost management also benefits significantly from strategic sourcing. Experienced contractors avoid simply opting for the cheapest materials; instead, they understand market pricing dynamics, negotiate favorable terms through long-term supplier relationships, and time purchases to avoid price spikes, often securing discounts by buying during off-peak seasons. These financial strategies ensure value without compromising quality or schedule integrity.</w:t>
      </w:r>
      <w:r/>
    </w:p>
    <w:p>
      <w:r/>
      <w:r>
        <w:t>Risk management through contingency planning is fundamental. Weather disruptions, supplier financial instability, or transportation issues are common risks in construction supply chains. Astute contractors prepare by maintaining emergency sources and buffer inventories and incorporating delay allowances into project schedules. Monitoring the financial health and operational stability of suppliers safeguards against sudden interruptions in material availability.</w:t>
      </w:r>
      <w:r/>
    </w:p>
    <w:p>
      <w:r/>
      <w:r>
        <w:t>Industry professionals also emphasise that strong supplier relationships hinge on open communication, mutual trust, and flexibility. Constructive engagement facilitates collaborative problem-solving, faster issue resolution, and smoother operations. When suppliers are included in value engineering and cost-saving initiatives, it optimises material usage and reduces waste, enhancing overall project efficiency.</w:t>
      </w:r>
      <w:r/>
    </w:p>
    <w:p>
      <w:r/>
      <w:r>
        <w:t>In summary, the strategic cultivation and management of supply chains and supplier relationships underpin the success of construction projects. Contractors who prioritise these elements benefit from reliable delivery, quality assurance, cost control, and risk mitigation. For those undertaking construction projects—whether large firms or homeowners—understanding and applying these principles can transform ambitious builds into manageable, successful endeavours rather than costly lessons in supply chain mismanagement.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https://ccr-mag.com/supply-chain-secrets-behind-successful-construction-projects/</w:t>
        </w:r>
      </w:hyperlink>
      <w:r>
        <w:t xml:space="preserve"> - Please view link - unable to able to access data</w:t>
      </w:r>
      <w:r/>
    </w:p>
    <w:p>
      <w:pPr>
        <w:pStyle w:val="ListNumber"/>
        <w:spacing w:line="240" w:lineRule="auto"/>
        <w:ind w:left="720"/>
      </w:pPr>
      <w:r/>
      <w:hyperlink r:id="rId11">
        <w:r>
          <w:rPr>
            <w:color w:val="0000EE"/>
            <w:u w:val="single"/>
          </w:rPr>
          <w:t>https://www.getvergo.com/define/supplier-relationship-management</w:t>
        </w:r>
      </w:hyperlink>
      <w:r>
        <w:t xml:space="preserve"> - This article discusses the significance of Supplier Relationship Management (SRM) in the construction industry. It highlights how strong supplier relationships ensure consistent quality, timely deliveries, cost optimisation, risk mitigation, and foster innovation. The piece also emphasises the importance of building long-term partnerships with suppliers to enhance resource efficiency and sustainability in construction projects.</w:t>
      </w:r>
      <w:r/>
    </w:p>
    <w:p>
      <w:pPr>
        <w:pStyle w:val="ListNumber"/>
        <w:spacing w:line="240" w:lineRule="auto"/>
        <w:ind w:left="720"/>
      </w:pPr>
      <w:r/>
      <w:hyperlink r:id="rId12">
        <w:r>
          <w:rPr>
            <w:color w:val="0000EE"/>
            <w:u w:val="single"/>
          </w:rPr>
          <w:t>https://www.suretybondprofessionals.com/construction-supplier-relationships/</w:t>
        </w:r>
      </w:hyperlink>
      <w:r>
        <w:t xml:space="preserve"> - This article outlines ten steps to foster strong construction supplier relationships. It covers obtaining high-quality materials consistently, negotiating better prices, resolving issues swiftly, collaborative problem-solving, and ensuring smoother operations. The piece also delves into relationship-building principles such as open communication, reliability, mutual trust, and flexibility, providing actionable advice for construction companies to enhance their supplier partnerships.</w:t>
      </w:r>
      <w:r/>
    </w:p>
    <w:p>
      <w:pPr>
        <w:pStyle w:val="ListNumber"/>
        <w:spacing w:line="240" w:lineRule="auto"/>
        <w:ind w:left="720"/>
      </w:pPr>
      <w:r/>
      <w:hyperlink r:id="rId13">
        <w:r>
          <w:rPr>
            <w:color w:val="0000EE"/>
            <w:u w:val="single"/>
          </w:rPr>
          <w:t>https://www.wexinc.com/resources/blog/5-ways-construction-companies-can-strengthen-supplier-relationships/</w:t>
        </w:r>
      </w:hyperlink>
      <w:r>
        <w:t xml:space="preserve"> - This article presents five strategies for construction companies to strengthen supplier relationships. It discusses creating clear communication channels, collaborating on cost-saving initiatives, and leveraging supplier insights to optimise material usage and reduce waste. The piece also highlights the importance of involving suppliers in value engineering processes and maintaining open lines of communication to build trust and ensure project success.</w:t>
      </w:r>
      <w:r/>
    </w:p>
    <w:p>
      <w:pPr>
        <w:pStyle w:val="ListNumber"/>
        <w:spacing w:line="240" w:lineRule="auto"/>
        <w:ind w:left="720"/>
      </w:pPr>
      <w:r/>
      <w:hyperlink r:id="rId14">
        <w:r>
          <w:rPr>
            <w:color w:val="0000EE"/>
            <w:u w:val="single"/>
          </w:rPr>
          <w:t>https://www.billingengineer.com/post/the-importance-of-supplier-relationships-in-construction-procurement</w:t>
        </w:r>
      </w:hyperlink>
      <w:r>
        <w:t xml:space="preserve"> - This article explores the critical role of supplier relationships in construction procurement. It discusses how strong supplier partnerships lead to reliable deliveries, better pricing, quality assurance, and efficient problem resolution. The piece also highlights the connection between supplier relationships and various construction disciplines, including quantity surveying, estimation and costing, billing engineering, tendering and contracts management, planning engineering, and construction project management.</w:t>
      </w:r>
      <w:r/>
    </w:p>
    <w:p>
      <w:pPr>
        <w:pStyle w:val="ListNumber"/>
        <w:spacing w:line="240" w:lineRule="auto"/>
        <w:ind w:left="720"/>
      </w:pPr>
      <w:r/>
      <w:hyperlink r:id="rId15">
        <w:r>
          <w:rPr>
            <w:color w:val="0000EE"/>
            <w:u w:val="single"/>
          </w:rPr>
          <w:t>https://buildertrend.com/blog/supplier-relationship-management/</w:t>
        </w:r>
      </w:hyperlink>
      <w:r>
        <w:t xml:space="preserve"> - This article examines the importance of supplier relationship management in the construction industry. It outlines the top seven benefits of good supplier relationships, including long-term cost savings, keeping jobs on schedule, and gaining supply chain insights. The piece also provides tips for building strong supplier relationships, such as conducting due diligence, maintaining clear communication, and leveraging supplier insights to optimise material usage and reduce waste.</w:t>
      </w:r>
      <w:r/>
    </w:p>
    <w:p>
      <w:pPr>
        <w:pStyle w:val="ListNumber"/>
        <w:spacing w:line="240" w:lineRule="auto"/>
        <w:ind w:left="720"/>
      </w:pPr>
      <w:r/>
      <w:hyperlink r:id="rId16">
        <w:r>
          <w:rPr>
            <w:color w:val="0000EE"/>
            <w:u w:val="single"/>
          </w:rPr>
          <w:t>https://www.unitedseattle.com/the-benefits-of-building-strong-relationships-with-material-suppliers</w:t>
        </w:r>
      </w:hyperlink>
      <w:r>
        <w:t xml:space="preserve"> - This article discusses the advantages of building strong relationships with material suppliers in the construction industry. It highlights benefits such as reduction in overhead costs, early access to limited stock materials, free marketing through mutual referrals, and fewer disputes. The piece emphasises how these relationships lead to cost-effective project delivery within contracted timelines, enhancing the credibility and success of construction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cr-mag.com/supply-chain-secrets-behind-successful-construction-projects/" TargetMode="External"/><Relationship Id="rId11" Type="http://schemas.openxmlformats.org/officeDocument/2006/relationships/hyperlink" Target="https://www.getvergo.com/define/supplier-relationship-management" TargetMode="External"/><Relationship Id="rId12" Type="http://schemas.openxmlformats.org/officeDocument/2006/relationships/hyperlink" Target="https://www.suretybondprofessionals.com/construction-supplier-relationships/" TargetMode="External"/><Relationship Id="rId13" Type="http://schemas.openxmlformats.org/officeDocument/2006/relationships/hyperlink" Target="https://www.wexinc.com/resources/blog/5-ways-construction-companies-can-strengthen-supplier-relationships/" TargetMode="External"/><Relationship Id="rId14" Type="http://schemas.openxmlformats.org/officeDocument/2006/relationships/hyperlink" Target="https://www.billingengineer.com/post/the-importance-of-supplier-relationships-in-construction-procurement" TargetMode="External"/><Relationship Id="rId15" Type="http://schemas.openxmlformats.org/officeDocument/2006/relationships/hyperlink" Target="https://buildertrend.com/blog/supplier-relationship-management/" TargetMode="External"/><Relationship Id="rId16" Type="http://schemas.openxmlformats.org/officeDocument/2006/relationships/hyperlink" Target="https://www.unitedseattle.com/the-benefits-of-building-strong-relationships-with-material-suppli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