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diversifies AI models in Microsoft 365 Copilot with Anthropic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Microsoft has announced a significant expansion of its AI model offerings within its Microsoft 365 Copilot platform by integrating Anthropic’s Claude Sonnet 4 and Claude Opus 4.1 models. This move adds new selectable AI models for users in Copilot’s "Researcher" feature and within Microsoft Copilot Studio, where AI agents are built and fine-tuned. According to Charles Lamanna, president of Microsoft’s business and industry Copilot operations, from the rollout date, users opting in will be able to switch between OpenAI’s and Anthropic’s models, although OpenAI’s latest models will remain the default engine powering Copilot overall.</w:t>
      </w:r>
      <w:r/>
    </w:p>
    <w:p>
      <w:r/>
      <w:r>
        <w:t>This integration marks an important shift in Microsoft’s AI strategy towards a multi-vendor approach, fostering greater flexibility and choice for users while managing the complexities of hosting and product strategy. Previously, Microsoft’s Copilot heavily relied on OpenAI’s models, but with the addition of Anthropic’s models—hosted primarily on Amazon Web Services (AWS), a direct cloud competitor to Microsoft Azure—the company is navigating a new cross-cloud dynamic. This strategy reflects Microsoft’s broader aim to diversify beyond a single supplier dependency, providing customers with more options while balancing factors such as output quality, latency, cost, and regulatory compliance.</w:t>
      </w:r>
      <w:r/>
    </w:p>
    <w:p>
      <w:r/>
      <w:r>
        <w:t>The integration allows users and developers to leverage Anthropic’s newer Claude variants particularly in scenarios requiring advanced reasoning and automation. Copilot Studio users, who develop and test AI agents, gain the ability to configure and optimise agents using Anthropic models as alternatives to OpenAI’s offerings. These developments are initially available in early release environments globally, with a full preview rollout expected within weeks and production readiness anticipated by the end of the year.</w:t>
      </w:r>
      <w:r/>
    </w:p>
    <w:p>
      <w:r/>
      <w:r>
        <w:t>Industry analysis indicates this move also addresses some of Microsoft's internal concerns about overreliance on OpenAI, especially as OpenAI transitions toward a for-profit model and some users have cited that OpenAI’s GPT-4 can be costly and slower compared to other models. Microsoft is concurrently investing in its own AI infrastructure—including developing proprietary AI models and custom AI hardware clusters—which further highlights its commitment to a diversified AI ecosystem within its products.</w:t>
      </w:r>
      <w:r/>
    </w:p>
    <w:p>
      <w:r/>
      <w:r>
        <w:t>This strategic diversification enables Microsoft to maintain leadership in enterprise AI by broadening its technological ecosystem and supporting customers who may have varying needs and preferences for AI model performance and cloud hosting. While the choice introduces potential challenges related to consistency and integration, it ultimately represents a substantial advancement in delivering flexible, powerful AI tools integrated directly into Microsoft 365 workflows.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https://www.ciol.com/news/microsoft-integrates-anthropics-claude-models-into-365-copilot-10498895</w:t>
        </w:r>
      </w:hyperlink>
      <w:r>
        <w:t xml:space="preserve"> - Please view link - unable to able to access data</w:t>
      </w:r>
      <w:r/>
    </w:p>
    <w:p>
      <w:pPr>
        <w:pStyle w:val="ListNumber"/>
        <w:spacing w:line="240" w:lineRule="auto"/>
        <w:ind w:left="720"/>
      </w:pPr>
      <w:r/>
      <w:hyperlink r:id="rId10">
        <w:r>
          <w:rPr>
            <w:color w:val="0000EE"/>
            <w:u w:val="single"/>
          </w:rPr>
          <w:t>https://www.ciol.com/news/microsoft-integrates-anthropics-claude-models-into-365-copilot-10498895</w:t>
        </w:r>
      </w:hyperlink>
      <w:r>
        <w:t xml:space="preserve"> - Microsoft has announced the integration of Anthropic's Claude Sonnet 4 and Claude Opus 4.1 models into 365 Copilot, allowing users to select these models within Copilot's 'Researcher' and when developing agents in Copilot Studio. This move expands the set of models available to users while retaining OpenAI’s models as the engine for Copilot overall. Charles Lamanna, president of Microsoft's business and industry Copilot operations, stated that users can switch between OpenAI and Anthropic models in Researcher, with Copilot continuing to be powered by OpenAI’s latest models by default.</w:t>
      </w:r>
      <w:r/>
    </w:p>
    <w:p>
      <w:pPr>
        <w:pStyle w:val="ListNumber"/>
        <w:spacing w:line="240" w:lineRule="auto"/>
        <w:ind w:left="720"/>
      </w:pPr>
      <w:r/>
      <w:hyperlink r:id="rId11">
        <w:r>
          <w:rPr>
            <w:color w:val="0000EE"/>
            <w:u w:val="single"/>
          </w:rPr>
          <w:t>https://www.reuters.com/business/microsoft-brings-anthropic-ai-models-365-copilot-diversifies-beyond-openai-2025-09-24/</w:t>
        </w:r>
      </w:hyperlink>
      <w:r>
        <w:t xml:space="preserve"> - Microsoft has announced the integration of Anthropic's AI models into its Copilot assistant, marking a strategic effort to diversify beyond its reliance on OpenAI's technology. While OpenAI's models will continue to play a central role in powering Copilot, users will now have the option to choose between OpenAI and Anthropic models—specifically Claude Sonnet 4 and Claude Opus 4.1—within Copilot’s 'Researcher' tool and Microsoft Copilot Studio for developing custom AI agents. Charles Lamanna, president of Microsoft’s business and industry Copilot division, stated that the new capability allows users to switch between AI providers starting immediately.</w:t>
      </w:r>
      <w:r/>
    </w:p>
    <w:p>
      <w:pPr>
        <w:pStyle w:val="ListNumber"/>
        <w:spacing w:line="240" w:lineRule="auto"/>
        <w:ind w:left="720"/>
      </w:pPr>
      <w:r/>
      <w:hyperlink r:id="rId12">
        <w:r>
          <w:rPr>
            <w:color w:val="0000EE"/>
            <w:u w:val="single"/>
          </w:rPr>
          <w:t>https://www.itpro.com/technology/artificial-intelligence/microsoft-365-copilot-anthropic-claude-ai-models</w:t>
        </w:r>
      </w:hyperlink>
      <w:r>
        <w:t xml:space="preserve"> - Microsoft has announced the integration of Anthropic's Claude AI models—Claude Sonnet 4 and Claude Opus 4.1—into Microsoft 365 Copilot, marking a significant step in diversifying its AI offerings beyond its exclusive partnership with OpenAI. This integration, revealed on September 24, 2025, aims to provide greater flexibility and choice for users, enabling easier switching between models within platforms like Researcher and Copilot Studio. Users can now build and manage AI agents powered by Claude models, particularly for tasks requiring deep reasoning and automation.</w:t>
      </w:r>
      <w:r/>
    </w:p>
    <w:p>
      <w:pPr>
        <w:pStyle w:val="ListNumber"/>
        <w:spacing w:line="240" w:lineRule="auto"/>
        <w:ind w:left="720"/>
      </w:pPr>
      <w:r/>
      <w:hyperlink r:id="rId13">
        <w:r>
          <w:rPr>
            <w:color w:val="0000EE"/>
            <w:u w:val="single"/>
          </w:rPr>
          <w:t>https://www.windowscentral.com/artificial-intelligence/microsoft-copilot/microsoft-adds-anthropic-ai-to-copilot-365</w:t>
        </w:r>
      </w:hyperlink>
      <w:r>
        <w:t xml:space="preserve"> - Microsoft has announced the integration of Anthropic's AI models into its Microsoft 365 Copilot platform, signaling a strategic shift in its AI strategy. While maintaining its partnership with OpenAI, Microsoft appears to be diversifying—even citing OpenAI's GPT-4 model as 'too slow and expensive' for current needs. This follows mounting tension in the partnership due to OpenAI's transition to a for-profit structure and Microsoft's concern about overreliance. In parallel, Microsoft is investing in its own AI infrastructure, including developing proprietary models and building a custom AI chip cluster. Users in Microsoft's Frontier program can now access Anthropic's Claude Sonnet 4 and Claude Opus 4.1 models alongside OpenAI’s offerings within Copilot.</w:t>
      </w:r>
      <w:r/>
    </w:p>
    <w:p>
      <w:pPr>
        <w:pStyle w:val="ListNumber"/>
        <w:spacing w:line="240" w:lineRule="auto"/>
        <w:ind w:left="720"/>
      </w:pPr>
      <w:r/>
      <w:hyperlink r:id="rId14">
        <w:r>
          <w:rPr>
            <w:color w:val="0000EE"/>
            <w:u w:val="single"/>
          </w:rPr>
          <w:t>https://www.microsoft.com/en-us/microsoft-copilot/blog/copilot-studio/anthropic-joins-the-multi-model-lineup-in-microsoft-copilot-studio/</w:t>
        </w:r>
      </w:hyperlink>
      <w:r>
        <w:t xml:space="preserve"> - Starting today, Anthropic models are rolling out alongside OpenAI models in Microsoft Copilot Studio. With the choice of Anthropic and OpenAI models for orchestration, chat, and deep reasoning scenarios in Copilot Studio, users have greater flexibility in how they design and optimise agents and workflows to transform business processes. Anthropic models are available to customers in early release cycle environments worldwide today. They will roll out to preview in all environments within two weeks and be ready for use in production by the end of the year.</w:t>
      </w:r>
      <w:r/>
    </w:p>
    <w:p>
      <w:pPr>
        <w:pStyle w:val="ListNumber"/>
        <w:spacing w:line="240" w:lineRule="auto"/>
        <w:ind w:left="720"/>
      </w:pPr>
      <w:r/>
      <w:hyperlink r:id="rId15">
        <w:r>
          <w:rPr>
            <w:color w:val="0000EE"/>
            <w:u w:val="single"/>
          </w:rPr>
          <w:t>https://www.verdict.co.uk/microsoft-anthropics-claude-models-with-copilot-studio/</w:t>
        </w:r>
      </w:hyperlink>
      <w:r>
        <w:t xml:space="preserve"> - Microsoft has integrated Anthropic’s Claude models into Copilot Studio, adding to the platform’s existing support for OpenAI’s large language models. The rollout began for customers in early release environments and is scheduled to reach preview across all environments within two weeks. Production deployment is expected by the end of 2025. The addition introduces Claude Sonnet 4 and Claude Opus 4.1 from Anthropic, which are now selectable alongside OpenAI’s models for agent orchestration, conversational workflows, and advanced reasoning. Copilot Studio will continue to use OpenAI as the default model for new agents but now provides the option to select Anthropic models at both the orchestration layer and within prompt configuration tools.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l.com/news/microsoft-integrates-anthropics-claude-models-into-365-copilot-10498895" TargetMode="External"/><Relationship Id="rId11" Type="http://schemas.openxmlformats.org/officeDocument/2006/relationships/hyperlink" Target="https://www.reuters.com/business/microsoft-brings-anthropic-ai-models-365-copilot-diversifies-beyond-openai-2025-09-24/" TargetMode="External"/><Relationship Id="rId12" Type="http://schemas.openxmlformats.org/officeDocument/2006/relationships/hyperlink" Target="https://www.itpro.com/technology/artificial-intelligence/microsoft-365-copilot-anthropic-claude-ai-models" TargetMode="External"/><Relationship Id="rId13" Type="http://schemas.openxmlformats.org/officeDocument/2006/relationships/hyperlink" Target="https://www.windowscentral.com/artificial-intelligence/microsoft-copilot/microsoft-adds-anthropic-ai-to-copilot-365" TargetMode="External"/><Relationship Id="rId14" Type="http://schemas.openxmlformats.org/officeDocument/2006/relationships/hyperlink" Target="https://www.microsoft.com/en-us/microsoft-copilot/blog/copilot-studio/anthropic-joins-the-multi-model-lineup-in-microsoft-copilot-studio/" TargetMode="External"/><Relationship Id="rId15" Type="http://schemas.openxmlformats.org/officeDocument/2006/relationships/hyperlink" Target="https://www.verdict.co.uk/microsoft-anthropics-claude-models-with-copilot-stud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