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Ovations Technologies leads the way in enterprise Agentic AI deployment amid market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enablement specialist Ovations Technologies is positioning itself at the forefront of a transformative wave within enterprise artificial intelligence by launching a comprehensive Agentic AI enablement service. This new initiative aims to guide organisations through the complexities of deploying Agentic AI technology safely and effectively, addressing a growing market demand for solutions that go beyond conventional AI capabilities.</w:t>
      </w:r>
      <w:r/>
    </w:p>
    <w:p>
      <w:r/>
      <w:r>
        <w:t>Agentic AI represents a significant evolution in artificial intelligence, distinguished by its ability not just to generate content or predict outcomes, but to autonomously perform tasks by integrating various AI tools and data sources. Nicolas Field, Associate Director and Management Consultant at Ovations Technologies, describes Agentic AI as an intelligent system that reacts to user requests much like a human would — assessing problems, planning solutions, and executing tasks using available resources such as data models, documents, or even other AI agents.</w:t>
      </w:r>
      <w:r/>
    </w:p>
    <w:p>
      <w:r/>
      <w:r>
        <w:t>While Agentic AI technologies like IBM’s watsonx Orchestrate have demonstrated exceptional productivity improvements—IBM itself reported a 75% rise in productivity and a 50% drop in IT ticket volumes within its own operations—many organisations remain stuck in pilot phases. Field points to governance and data integrity challenges as key barriers to scaling these technologies. Companies frequently lack adequate guardrails and reliable data frameworks, limiting their ability to move beyond proofs of concept and thus constraining the operational return on investment. As governance mechanisms mature and become integrated into AI platforms, these obstacles are expected to diminish.</w:t>
      </w:r>
      <w:r/>
    </w:p>
    <w:p>
      <w:r/>
      <w:r>
        <w:t>Ovations Technologies’ new service leverages their long-standing partnerships with IBM and Atlassian alongside deep in-house expertise. IBM’s watsonx Orchestrate stands out as an enterprise-focused, platform-agnostic agentic AI solution that includes built-in governance and monitoring features, ensuring AI agents perform their tasks securely and transparently. Pre-built AI agent skills and integrations with mainstream software reduce time to value for clients, supporting more rapid and secure adoption.</w:t>
      </w:r>
      <w:r/>
    </w:p>
    <w:p>
      <w:r/>
      <w:r>
        <w:t>The company’s strategy includes offering free proof-of-concept trials by deploying IBM’s technology through Ovations’ own client engineering teams, fostering hands-on engagement and helping organisations build confidence in rolling out agentic AI solutions. Additionally, Ovations is investing in developing its workforce with specialized Agentic AI skills to meet anticipated demand, aiming to become a leading partner for IBM and Atlassian-driven implementations.</w:t>
      </w:r>
      <w:r/>
    </w:p>
    <w:p>
      <w:r/>
      <w:r>
        <w:t>Despite this promising outlook, the broader Agentic AI landscape faces mixed dynamics. Industry analysts have raised concerns about an oversaturation of agentic AI products, with many offerings amounting to rebranded chatbots or robotic process automation tools—a trend dubbed “agent washing” by Gartner. This proliferation of undifferentiated solutions risks triggering a market shakeout similar to previous technology bubbles.</w:t>
      </w:r>
      <w:r/>
    </w:p>
    <w:p>
      <w:r/>
      <w:r>
        <w:t>Moreover, adoption remains cautious among IT leaders, with trust issues cited as a major hurdle. According to a Capgemini report, only a small fraction of organisations have fully scaled Agentic AI deployments, despite its potential to generate hundreds of billions of dollars in economic value over the coming years. Companies that have embraced Agentic AI at scale report significantly higher financial returns compared to those in early pilot stages.</w:t>
      </w:r>
      <w:r/>
    </w:p>
    <w:p>
      <w:r/>
      <w:r>
        <w:t>Prominent enterprises such as S&amp;P Global have begun integrating IBM’s watsonx Orchestrate to tackle complex challenges like supply chain management, exemplifying real-world applications of agentic AI in improving operational insight and efficiency. IBM continues to enhance its platform with new agentic workflows and domain-specific AI agents, enabling businesses to standardise, customise, and govern AI-driven processes with greater agility and security.</w:t>
      </w:r>
      <w:r/>
    </w:p>
    <w:p>
      <w:r/>
      <w:r>
        <w:t>Collaboration between major tech players like IBM and AWS further extends the reach of agentic AI through cloud marketplaces and integration with domain-specific data sources from leading applications such as Adobe and Salesforce. This interconnected ecosystem promises flexible deployment options and richer, more personalised AI experiences across industries.</w:t>
      </w:r>
      <w:r/>
    </w:p>
    <w:p>
      <w:r/>
      <w:r>
        <w:t>In this evolving environment, Ovations Technologies’ structured approach—combining advisory services, use case definition, governance frameworks, and technology implementation—is designed to help businesses navigate the complexities and realise the transformative potential of Agentic AI. As Field emphasises, enabling organisations to deploy these technologies “safely and at scale” will be key to unlocking the substantial productivity gains and operational efficiencies that Agentic AI promises.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https://www.itweb.co.za/article/ovations-technologies-gears-up-to-enable-transformation-with-agentic-ai/G98Yd7LGZdevX2PD</w:t>
        </w:r>
      </w:hyperlink>
      <w:r>
        <w:t xml:space="preserve"> - Please view link - unable to able to access data</w:t>
      </w:r>
      <w:r/>
    </w:p>
    <w:p>
      <w:pPr>
        <w:pStyle w:val="ListNumber"/>
        <w:spacing w:line="240" w:lineRule="auto"/>
        <w:ind w:left="720"/>
      </w:pPr>
      <w:r/>
      <w:hyperlink r:id="rId11">
        <w:r>
          <w:rPr>
            <w:color w:val="0000EE"/>
            <w:u w:val="single"/>
          </w:rPr>
          <w:t>https://www.itpro.com/technology/artificial-intelligence/the-tech-industry-is-becoming-swamped-with-agentic-ai-solutions-analysts-say-thats-a-serious-cause-for-concern</w:t>
        </w:r>
      </w:hyperlink>
      <w:r>
        <w:t xml:space="preserve"> - The technology industry is experiencing an overwhelming surge in agentic AI solutions, with major companies like Salesforce, Microsoft, and AWS entering the market. However, analysts warn of market oversaturation, with more agentic AI tools than actual demand, potentially leading to a market correction similar to the dotcom bubble. This oversaturation is attributed to hype and a proliferation of undifferentiated offerings, many of which are simply rebranded chatbots or robotic process automation tools—a phenomenon Gartner calls 'agent washing.'</w:t>
      </w:r>
      <w:r/>
    </w:p>
    <w:p>
      <w:pPr>
        <w:pStyle w:val="ListNumber"/>
        <w:spacing w:line="240" w:lineRule="auto"/>
        <w:ind w:left="720"/>
      </w:pPr>
      <w:r/>
      <w:hyperlink r:id="rId12">
        <w:r>
          <w:rPr>
            <w:color w:val="0000EE"/>
            <w:u w:val="single"/>
          </w:rPr>
          <w:t>https://newsroom.ibm.com/2025-10-08-s-p-global-and-ibm-deploy-agentic-ai-to-improve-enterprise-operations</w:t>
        </w:r>
      </w:hyperlink>
      <w:r>
        <w:t xml:space="preserve"> - S&amp;P Global and IBM have partnered to integrate IBM's watsonx Orchestrate agentic framework into S&amp;P Global's offerings, starting with supply chain management. This collaboration aims to provide businesses with AI-powered tools to address challenges in the global supply chain, enhancing insight and visibility into supply chain and vendor selection tools by leveraging AI agents and combining data across procurement, trade, country, and supplier risk domains.</w:t>
      </w:r>
      <w:r/>
    </w:p>
    <w:p>
      <w:pPr>
        <w:pStyle w:val="ListNumber"/>
        <w:spacing w:line="240" w:lineRule="auto"/>
        <w:ind w:left="720"/>
      </w:pPr>
      <w:r/>
      <w:hyperlink r:id="rId13">
        <w:r>
          <w:rPr>
            <w:color w:val="0000EE"/>
            <w:u w:val="single"/>
          </w:rPr>
          <w:t>https://www.ibm.com/products/blog/watsonx-orchestrate-aws-delivers-agentic-ai-transform-enterprise-hr</w:t>
        </w:r>
      </w:hyperlink>
      <w:r>
        <w:t xml:space="preserve"> - IBM's watsonx Orchestrate, powered by IBM Granite foundation models, uses AI agents to operate autonomously, reducing the burden on HR teams and improving operational efficiency. Key benefits of AI-driven HR automation include scalability and security, faster time-to-value, SaaS flexibility, an integrated HR ecosystem, and co-innovation with partners. The platform connects seamlessly with HR platforms such as Workday, SAP, and ServiceNow, enabling enterprises to streamline HR processes across the employee lifecycle.</w:t>
      </w:r>
      <w:r/>
    </w:p>
    <w:p>
      <w:pPr>
        <w:pStyle w:val="ListNumber"/>
        <w:spacing w:line="240" w:lineRule="auto"/>
        <w:ind w:left="720"/>
      </w:pPr>
      <w:r/>
      <w:hyperlink r:id="rId14">
        <w:r>
          <w:rPr>
            <w:color w:val="0000EE"/>
            <w:u w:val="single"/>
          </w:rPr>
          <w:t>https://www.ibm.com/new/announcements/new-agentic-workflows-and-domain-agents-in-ibm-watsonx-orchestrate</w:t>
        </w:r>
      </w:hyperlink>
      <w:r>
        <w:t xml:space="preserve"> - IBM has introduced new capabilities in watsonx Orchestrate, including agentic workflows and domain agents, to advance enterprise AI. Agentic workflows enable developers to build standardized, reusable flows that sequence multiple agents and tools consistently, while domain agents are pre-built multi-agent systems designed to address complex enterprise functions. These enhancements aim to help organizations scale AI faster, customize to their business using no-code and pro-code tools, and govern agentic systems with enterprise-grade transparency and security.</w:t>
      </w:r>
      <w:r/>
    </w:p>
    <w:p>
      <w:pPr>
        <w:pStyle w:val="ListNumber"/>
        <w:spacing w:line="240" w:lineRule="auto"/>
        <w:ind w:left="720"/>
      </w:pPr>
      <w:r/>
      <w:hyperlink r:id="rId15">
        <w:r>
          <w:rPr>
            <w:color w:val="0000EE"/>
            <w:u w:val="single"/>
          </w:rPr>
          <w:t>https://www.itpro.com/technology/artificial-intelligence/it-leaders-dont-trust-ai-agents-yet-and-theyre-missing-out-on-huge-financial-gains</w:t>
        </w:r>
      </w:hyperlink>
      <w:r>
        <w:t xml:space="preserve"> - A recent Capgemini report highlights that while agentic AI could generate up to $450 billion in economic value over the next three years, its adoption remains limited due to trust issues among IT leaders. Only 2% of organizations have fully scaled deployments, and fewer than 25% have even piloted such systems. Businesses that have scaled agentic AI are projected to earn an average of $382 million, compared to $76 million for those still in early stages.</w:t>
      </w:r>
      <w:r/>
    </w:p>
    <w:p>
      <w:pPr>
        <w:pStyle w:val="ListNumber"/>
        <w:spacing w:line="240" w:lineRule="auto"/>
        <w:ind w:left="720"/>
      </w:pPr>
      <w:r/>
      <w:hyperlink r:id="rId16">
        <w:r>
          <w:rPr>
            <w:color w:val="0000EE"/>
            <w:u w:val="single"/>
          </w:rPr>
          <w:t>https://newsroom.ibm.com/think-aws-and-ibm-continue-deep-collaboration-to-deliver-new-agentic-ai-capabilities</w:t>
        </w:r>
      </w:hyperlink>
      <w:r>
        <w:t xml:space="preserve"> - IBM and AWS have deepened their collaboration to deliver new agentic AI capabilities. Through integration with Amazon Q Index, customers can enable any IBM watsonx agent to use domain-specific data from applications such as Adobe, Salesforce, Slack, and Zendesk for more personalized experiences. This integration aims to provide flexible delivery options, with IBM watsonx Agents and watsonx Orchestrate now available as SaaS and on AWS Marketplace in the U.S., Europe, and Singapore, with plans to expand to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web.co.za/article/ovations-technologies-gears-up-to-enable-transformation-with-agentic-ai/G98Yd7LGZdevX2PD" TargetMode="External"/><Relationship Id="rId11" Type="http://schemas.openxmlformats.org/officeDocument/2006/relationships/hyperlink" Target="https://www.itpro.com/technology/artificial-intelligence/the-tech-industry-is-becoming-swamped-with-agentic-ai-solutions-analysts-say-thats-a-serious-cause-for-concern" TargetMode="External"/><Relationship Id="rId12" Type="http://schemas.openxmlformats.org/officeDocument/2006/relationships/hyperlink" Target="https://newsroom.ibm.com/2025-10-08-s-p-global-and-ibm-deploy-agentic-ai-to-improve-enterprise-operations" TargetMode="External"/><Relationship Id="rId13" Type="http://schemas.openxmlformats.org/officeDocument/2006/relationships/hyperlink" Target="https://www.ibm.com/products/blog/watsonx-orchestrate-aws-delivers-agentic-ai-transform-enterprise-hr" TargetMode="External"/><Relationship Id="rId14" Type="http://schemas.openxmlformats.org/officeDocument/2006/relationships/hyperlink" Target="https://www.ibm.com/new/announcements/new-agentic-workflows-and-domain-agents-in-ibm-watsonx-orchestrate" TargetMode="External"/><Relationship Id="rId15" Type="http://schemas.openxmlformats.org/officeDocument/2006/relationships/hyperlink" Target="https://www.itpro.com/technology/artificial-intelligence/it-leaders-dont-trust-ai-agents-yet-and-theyre-missing-out-on-huge-financial-gains" TargetMode="External"/><Relationship Id="rId16" Type="http://schemas.openxmlformats.org/officeDocument/2006/relationships/hyperlink" Target="https://newsroom.ibm.com/think-aws-and-ibm-continue-deep-collaboration-to-deliver-new-agentic-ai-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