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Northern Ireland transitions from AI pilots to widespread deployment in 2026, risking growth without adequate training and governance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Organisations across Northern Ireland moved from planning to practical deployment of artificial intelligence in 2025, and analysts and industry figures expect 2026 to see that gradual current become a tidal wave. What began as isolated pilots is set to become routine: AI woven into business operations, public services and community life, producing measurable productivity gains, smarter decisions and tangible cost savings.</w:t>
      </w:r>
      <w:r/>
    </w:p>
    <w:p>
      <w:r/>
      <w:r>
        <w:t>Purpose-built machines and autonomous systems will lead the shift from abstract promise to concrete outcomes. Rather than humanoid robots, 2026 is likely to bring drones, mobile robots and specialised autonomous devices into service for infrastructure inspection, logistics and healthcare support. According to the lead analysis published in The Irish News, examples could include AI-powered crawlers that inspect power lines and logistics robots that streamline hospital operations, helping to bridge geographic gaps across Northern Ireland’s dispersed communities.</w:t>
      </w:r>
      <w:r/>
    </w:p>
    <w:p>
      <w:r/>
      <w:r>
        <w:t>Beyond physical automation, AI will graduate from copilot-style assistants and chatbots to autonomous agents capable of checking data, approving routine processes and interacting with multiple systems without continuous human direction. The Irish News piece warns that the proliferation of such agents will generate vast new volumes of data, creating both opportunity and operational challenge for sectors with strict regulatory obligations. Industry vendors are positioning themselves to supply the infrastructure and expertise needed to make these systems secure and scalable; the lead article references Dell Technologies in that context, and therefore frames such vendor claims with appropriate editorial distance.</w:t>
      </w:r>
      <w:r/>
    </w:p>
    <w:p>
      <w:r/>
      <w:r>
        <w:t>Public services, particularly healthcare, are expected to accelerate adoption after a year of cautious trials. The Irish News predicts AI-driven diagnostics, automated clinical documentation and predictive resource planning moving from pilot projects into everyday use, reducing waiting lists and freeing clinicians for frontline care. This aligns with broader research: a Microsoft report found soaring AI use across Ireland and projected substantial economic uplift from adoption. According to Microsoft’s AI Diffusion Report, Ireland ranked fourth globally for AI adoption, and Microsoft and Trinity College Dublin estimate AI could add €250 billion to Ireland’s economy by 2035, with usage rates in organisations reported in the high eighties to low nineties percent range.</w:t>
      </w:r>
      <w:r/>
    </w:p>
    <w:p>
      <w:r/>
      <w:r>
        <w:t>Those headline figures mask a significant readiness gap. Ulster University’s Strategic Policy Unit found that while awareness of AI is high in Northern Ireland, training is not: 83% of respondents reported awareness but only 10% had received training in safe and effective use. The poll also showed strong public appetite for human oversight, ethical safeguards and transparency around deployment. Microsoft and Trinity College Dublin have similarly warned that a large proportion of employees use free AI tools outside enterprise controls, underscoring security and governance risks as adoption scales.</w:t>
      </w:r>
      <w:r/>
    </w:p>
    <w:p>
      <w:r/>
      <w:r>
        <w:t>Data strategy will be a critical battleground. The Irish News piece and related reporting predict hybrid architectures becoming the norm: critical and sensitive data held on-site for security and compliance, while cloud platforms provide scale and flexibility. Edge computing is expected to proliferate, bringing inference and decision-making closer to where data is generated to reduce latency and keep important information local. For regulated sectors such as finance and health, industry data shows traceability, auditability and robust access controls will be prerequisites for wider autonomous use.</w:t>
      </w:r>
      <w:r/>
    </w:p>
    <w:p>
      <w:r/>
      <w:r>
        <w:t>Workforce readiness will determine how quickly organisations convert AI capability into value. The lead article highlights employer demand for immediate upskilling, noting that almost 80% of businesses expect staff to need digital training and two-thirds view that training as strategically critical. This picture is echoed by Microsoft and Trinity College Dublin’s research, which found very high intent among employers to hire people with AI skills and stressed the need for inclusive skilling and governance so SMEs and the public sector are not left behind.</w:t>
      </w:r>
      <w:r/>
    </w:p>
    <w:p>
      <w:r/>
      <w:r>
        <w:t>Economically, the region’s AI sector is small but growing. A separate report cited by national media recorded AI-related revenue of £188 million in 2024 with nearly 200 firms and roughly 1,340 AI professionals active in Northern Ireland, and projected that with targeted interventions AI-related gross value added could rise further by 2028. Policymakers and business leaders will need to reconcile that growth potential with the workforce and governance gaps identified by university and industry research.</w:t>
      </w:r>
      <w:r/>
    </w:p>
    <w:p>
      <w:r/>
      <w:r>
        <w:t>The message for local leaders is consistent across sources: move beyond pilots and commit to scaling AI thoughtfully, with investment in secure infrastructure, clear governance and concentrated, practical retraining. As Mark Hopkins, general manager of Dell Technologies Ireland and Northern Ireland, put it in the Irish News brief, organisations should not let AI remain a peripheral project but should harness and scale it to thrive in the AI-driven economy of 2026 and beyond.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https://www.irishnews.com/news/business/northern-ireland-to-step-up-ai-adoption-in-2026-MZ6KKMWP25DYTCQOP2ZUMYKTQM/</w:t>
        </w:r>
      </w:hyperlink>
      <w:r>
        <w:t xml:space="preserve"> - Please view link - unable to able to access data</w:t>
      </w:r>
      <w:r/>
    </w:p>
    <w:p>
      <w:pPr>
        <w:pStyle w:val="ListNumber"/>
        <w:spacing w:line="240" w:lineRule="auto"/>
        <w:ind w:left="720"/>
      </w:pPr>
      <w:r/>
      <w:hyperlink r:id="rId10">
        <w:r>
          <w:rPr>
            <w:color w:val="0000EE"/>
            <w:u w:val="single"/>
          </w:rPr>
          <w:t>https://www.irishnews.com/news/business/northern-ireland-to-step-up-ai-adoption-in-2026-MZ6KKMWP25DYTCQOP2ZUMYKTQM/</w:t>
        </w:r>
      </w:hyperlink>
      <w:r>
        <w:t xml:space="preserve"> - This article discusses the anticipated surge in AI adoption across Northern Ireland in 2026, highlighting its integration into businesses, public services, and community life. It outlines five key predictions, including the deployment of purpose-built AI machines like drones and autonomous systems, the advancement of AI beyond basic tools to autonomous agents, the acceleration of AI adoption in the public sector, the standardisation of hybrid systems for data management, and the emphasis on immediate upskilling to meet the digital training needs of the workforce.</w:t>
      </w:r>
      <w:r/>
    </w:p>
    <w:p>
      <w:pPr>
        <w:pStyle w:val="ListNumber"/>
        <w:spacing w:line="240" w:lineRule="auto"/>
        <w:ind w:left="720"/>
      </w:pPr>
      <w:r/>
      <w:hyperlink r:id="rId11">
        <w:r>
          <w:rPr>
            <w:color w:val="0000EE"/>
            <w:u w:val="single"/>
          </w:rPr>
          <w:t>https://news.microsoft.com/europe/2025/11/13/ireland-ranks-4th-globally-for-ai-adoption-according-to-microsofts-new-ai-diffusion-report/</w:t>
        </w:r>
      </w:hyperlink>
      <w:r>
        <w:t xml:space="preserve"> - According to Microsoft's AI Diffusion Report, Ireland ranks fourth globally for AI adoption, reflecting its strong digital infrastructure and skilled workforce. The report highlights that 1.2 billion people have used AI tools in under three years, making AI the fastest-adopted technology in history. It also notes that AI could add €250 billion to Ireland’s economy by 2035, with 91% of organisations already using AI, nearly double the figure from 2024.</w:t>
      </w:r>
      <w:r/>
    </w:p>
    <w:p>
      <w:pPr>
        <w:pStyle w:val="ListNumber"/>
        <w:spacing w:line="240" w:lineRule="auto"/>
        <w:ind w:left="720"/>
      </w:pPr>
      <w:r/>
      <w:hyperlink r:id="rId12">
        <w:r>
          <w:rPr>
            <w:color w:val="0000EE"/>
            <w:u w:val="single"/>
          </w:rPr>
          <w:t>https://news.microsoft.com/europe/2025/05/06/new-research-report-86-of-senior-leaders-in-northern-ireland-believe-ai-has-a-role-in-generating-economic-growth-and-job-creation-while-ai-adoption-surges-to-88/</w:t>
        </w:r>
      </w:hyperlink>
      <w:r>
        <w:t xml:space="preserve"> - A report from Microsoft Ireland and Trinity College Dublin reveals that 88% of organisations in Northern Ireland are now using AI, with 86% of senior leaders believing AI plays a role in generating economic growth and job creation. The study also highlights that 92% of respondents find AI useful, and 94% are looking to hire individuals with AI skills, indicating a strong recognition of AI's value in the workforce.</w:t>
      </w:r>
      <w:r/>
    </w:p>
    <w:p>
      <w:pPr>
        <w:pStyle w:val="ListNumber"/>
        <w:spacing w:line="240" w:lineRule="auto"/>
        <w:ind w:left="720"/>
      </w:pPr>
      <w:r/>
      <w:hyperlink r:id="rId13">
        <w:r>
          <w:rPr>
            <w:color w:val="0000EE"/>
            <w:u w:val="single"/>
          </w:rPr>
          <w:t>https://news.microsoft.com/europe/2025/03/13/ai-expected-to-add-e250bn-to-irelands-economy-by-2035-as-ai-use-surges-to-91-according-to-a-report-by-microsoft-and-trinity-college-dublin/</w:t>
        </w:r>
      </w:hyperlink>
      <w:r>
        <w:t xml:space="preserve"> - A report by Microsoft and Trinity College Dublin projects that AI adoption could add €250 billion to Ireland’s economy by 2035, with AI use surging to 91%. The study also highlights the need for inclusive skilling and governance to ensure SMEs and the public sector keep pace with AI advancements, and notes that 80% of organisations report employees using free AI tools without built-in enterprise security controls.</w:t>
      </w:r>
      <w:r/>
    </w:p>
    <w:p>
      <w:pPr>
        <w:pStyle w:val="ListNumber"/>
        <w:spacing w:line="240" w:lineRule="auto"/>
        <w:ind w:left="720"/>
      </w:pPr>
      <w:r/>
      <w:hyperlink r:id="rId14">
        <w:r>
          <w:rPr>
            <w:color w:val="0000EE"/>
            <w:u w:val="single"/>
          </w:rPr>
          <w:t>https://www.ulster.ac.uk/news/2025/december/ai-readiness-gap</w:t>
        </w:r>
      </w:hyperlink>
      <w:r>
        <w:t xml:space="preserve"> - A poll commissioned by Ulster University’s Strategic Policy Unit reveals a major 'AI Readiness Gap' in Northern Ireland, with 83% of respondents aware of AI but only 10% having received training in its safe and effective use. The survey also shows strong public support for human oversight, ethical safeguards, and greater transparency in AI deployment, alongside optimism for AI's potential benefits in healthcare, science, education, and the wider economy.</w:t>
      </w:r>
      <w:r/>
    </w:p>
    <w:p>
      <w:pPr>
        <w:pStyle w:val="ListNumber"/>
        <w:spacing w:line="240" w:lineRule="auto"/>
        <w:ind w:left="720"/>
      </w:pPr>
      <w:r/>
      <w:hyperlink r:id="rId15">
        <w:r>
          <w:rPr>
            <w:color w:val="0000EE"/>
            <w:u w:val="single"/>
          </w:rPr>
          <w:t>https://www.standard.co.uk/news/tech/northern-ireland-stormont-belfast-b1241984.html</w:t>
        </w:r>
      </w:hyperlink>
      <w:r>
        <w:t xml:space="preserve"> - A report indicates that Northern Ireland's AI-related revenue reached £188 million in 2024, with 198 firms actively engaged in AI across the region, employing approximately 1,340 AI professionals. The report also projects that with the right interventions, AI-related Gross Value Added (GVA) could reach £200 million by 2028, supporting more than 2,000 AI professionals, highlighting the growing significance of AI in Northern Ireland's economy.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rishnews.com/news/business/northern-ireland-to-step-up-ai-adoption-in-2026-MZ6KKMWP25DYTCQOP2ZUMYKTQM/" TargetMode="External"/><Relationship Id="rId11" Type="http://schemas.openxmlformats.org/officeDocument/2006/relationships/hyperlink" Target="https://news.microsoft.com/europe/2025/11/13/ireland-ranks-4th-globally-for-ai-adoption-according-to-microsofts-new-ai-diffusion-report/" TargetMode="External"/><Relationship Id="rId12" Type="http://schemas.openxmlformats.org/officeDocument/2006/relationships/hyperlink" Target="https://news.microsoft.com/europe/2025/05/06/new-research-report-86-of-senior-leaders-in-northern-ireland-believe-ai-has-a-role-in-generating-economic-growth-and-job-creation-while-ai-adoption-surges-to-88/" TargetMode="External"/><Relationship Id="rId13" Type="http://schemas.openxmlformats.org/officeDocument/2006/relationships/hyperlink" Target="https://news.microsoft.com/europe/2025/03/13/ai-expected-to-add-e250bn-to-irelands-economy-by-2035-as-ai-use-surges-to-91-according-to-a-report-by-microsoft-and-trinity-college-dublin/" TargetMode="External"/><Relationship Id="rId14" Type="http://schemas.openxmlformats.org/officeDocument/2006/relationships/hyperlink" Target="https://www.ulster.ac.uk/news/2025/december/ai-readiness-gap" TargetMode="External"/><Relationship Id="rId15" Type="http://schemas.openxmlformats.org/officeDocument/2006/relationships/hyperlink" Target="https://www.standard.co.uk/news/tech/northern-ireland-stormont-belfast-b1241984.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