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Practical AI tools empower small businesses to accelerate growth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Running a small business in 2026 often feels like juggling an impossible number of tasks on a shoestring budget. The difference now is that practical artificial intelligence tools are widely available, affordable and increasingly tailored to the needs of small and medium-sized businesses (SMBs). The promise is not magic: AI is best treated as a productivity multiplier that handles repetitive work, speeds workflows and frees human time for judgement and relationship-building. Used well, it can deliver measurable returns within a few months.</w:t>
      </w:r>
      <w:r/>
    </w:p>
    <w:p>
      <w:r/>
      <w:r>
        <w:t>According to the Salesforce Small &amp; Medium Business Trends report (6th edition), 75% of SMBs were investing in AI in 2025, with more than a third reporting full implementation. Salesforce’s research finds SMBs that adopt AI are 1.8 times more likely to be growing than declining peers, and among those using AI a large majority report revenue gains. Regional snapshots reinforce the trend: Salesforce’s Asia-Pacific reporting showed especially high uptake in Singapore and India, where surveyed SMBs reported substantial revenue benefits from AI-powered marketing, chatbots and lead prioritisation.</w:t>
      </w:r>
      <w:r/>
    </w:p>
    <w:p>
      <w:r/>
      <w:r>
        <w:t>Which tools actually work for small businesses The crowded AI market has produced many overhyped products. The practical winners for small teams share several traits: they are designed for non-technical users, deliver clear ROI within 60–90 days, offer meaningful free tiers or low entry pricing, and are actively updated. The following categories and products reflect those criteria and replicate the lead article’s core recommendations.</w:t>
      </w:r>
      <w:r/>
    </w:p>
    <w:p>
      <w:r/>
      <w:r>
        <w:t>General AI assistants - ChatGPT is the default generalist assistant for drafting emails, product descriptions and research. The free tier is genuinely useful; paid plans unlock larger models and speed. It is best used as a first-draft generator that requires human verification for accuracy. - Anthropic’s Claude is positioned for long-document analysis and safer prompt behaviour, and can be an alternative where extended reasoning is needed.</w:t>
      </w:r>
      <w:r/>
    </w:p>
    <w:p>
      <w:r/>
      <w:r>
        <w:t>Content and marketing - Jasper is optimised for long-form SEO content and brand voice consistency; it integrates with Surfer SEO for real-time optimisation but carries a higher monthly cost suitable for content-heavy teams. - Copy.ai excels at high-volume short-form sales and ad copy with templates and workflow automation for outreach testing. - Grammarly is essential for business writing polish across emails and proposals, catching tone and clarity issues that impact customer-facing communications.</w:t>
      </w:r>
      <w:r/>
    </w:p>
    <w:p>
      <w:r/>
      <w:r>
        <w:t>Design and branding - Canva’s Magic Studio makes design accessible to non-designers and is most useful for social media graphics and marketing creatives; its AI image generation and layout understanding have become standard tools for small teams. - Looka provides quick AI-generated logos and brand kits for new businesses that need an inexpensive starting point, though results can feel generic.</w:t>
      </w:r>
      <w:r/>
    </w:p>
    <w:p>
      <w:r/>
      <w:r>
        <w:t>Customer support and chatbots - Tidio and Intercom (Fin) offer AI-powered chatbots scaled to different needs: Tidio is practical and affordable for e-commerce businesses; Intercom’s Fin is built for high-volume support with stronger agent collaboration features but at higher cost. - Chatbase is an effective no-code option for training a branded FAQ bot on your own documents and help content, useful for fast deployment and lower per-interaction costs.</w:t>
      </w:r>
      <w:r/>
    </w:p>
    <w:p>
      <w:r/>
      <w:r>
        <w:t>CRM and sales - HubSpot CRM provides an all-in-one free tier that ties sales and marketing data together; its Breeze AI features include predictive lead scoring and content generation, though enterprise features become expensive as you scale. - Pipedrive offers a visual, pipeline-first CRM with AI sales assistant features at modest per-user prices, suited to sales-first teams. - Freshsales (Freshworks) and Zoho CRM present budget-friendly AI capabilities, Freddy and Zia respectively, focused on lead scoring and analytics for smaller budgets, but require some setup and training.</w:t>
      </w:r>
      <w:r/>
    </w:p>
    <w:p>
      <w:r/>
      <w:r>
        <w:t>Accounting and finance - QuickBooks with Intuit Assist is the leading option for US small businesses, adding transaction categorisation, receipt processing and anomaly detection to an established accounting platform. - Xero is preferred for international or multi-currency businesses, with AI-led reconciliation and expense coding.</w:t>
      </w:r>
      <w:r/>
    </w:p>
    <w:p>
      <w:r/>
      <w:r>
        <w:t>Automation and workflows - Zapier connects thousands of apps with a simple, no-code interface; its Copilot and Agents add AI-led workflow creation but task-based pricing can become costly at scale. - Make (formerly Integromat) is better for complex, high-volume workflows where granular logic and cost-efficiency matter, though it has a steeper learning curve.</w:t>
      </w:r>
      <w:r/>
    </w:p>
    <w:p>
      <w:r/>
      <w:r>
        <w:t>Meetings and knowledge work - Fireflies.ai and Fathom capture and transcribe meetings; Fireflies is strong on integrations and searchable archives, while Fathom offers free quick summaries and is popular for sales call coaching. - Notion AI is compelling for teams embedded in Notion, turning notes into structured action plans without leaving the workspace.</w:t>
      </w:r>
      <w:r/>
    </w:p>
    <w:p>
      <w:r/>
      <w:r>
        <w:t>How to adopt AI without breaking the business The lead article’s practical adoption playbook is sound and mirrors outcomes reported by Salesforce: start with one high-friction task, test the free tier or trial, measure a two- to four-week baseline, then compare results after 30–90 days. Common pitfalls to avoid are tool overload, expecting AI to replace staff, ignoring data privacy and skipping employee training. Hidden costs, onboarding time, integration fees or unused licences, are real and should be budgeted.</w:t>
      </w:r>
      <w:r/>
    </w:p>
    <w:p>
      <w:r/>
      <w:r>
        <w:t>Security and vendor risk SMBs should verify privacy and security claims before uploading customer data. Prefer vendors with SOC 2, GDPR and CCPA attestations and check whether data is used to train public models. Equally, favour established vendors with regular updates and proven customer bases; new startups can vanish within a year, exposing business-critical data and workflows.</w:t>
      </w:r>
      <w:r/>
    </w:p>
    <w:p>
      <w:r/>
      <w:r>
        <w:t>What the numbers tell us Salesforce’s 2025 findings are consistent across markets: AI adoption correlates with growth, and the most common SMB use cases are marketing optimisation, content generation and automated customer service. Regional press coverage of the Salesforce data highlighted particularly strong results in Singapore and India, where local SMBs reported even higher proportions of revenue uplift. These results are self-reported and therefore reflect perceived impact as much as strictly measured causality; nevertheless, they align with independent user reviews and case studies showing faster content production, lower support costs and improved sales productivity among adopters.</w:t>
      </w:r>
      <w:r/>
    </w:p>
    <w:p>
      <w:r/>
      <w:r>
        <w:t>A pragmatic verdict AI for small businesses has reached a point of practical utility. The best implementations are modest, focused and measured: pick the single task that wastes most time, trial the simplest tool that addresses it, track outcomes and scale only when you see clear gains. Free tiers from ChatGPT, Canva, HubSpot and others allow low-risk experimentation; paid tiers become worthwhile when time saved outweighs subscription costs.</w:t>
      </w:r>
      <w:r/>
    </w:p>
    <w:p>
      <w:r/>
      <w:r>
        <w:t>AI is not a panacea, but when used deliberately it levels capabilities that were once the preserve of large firms, faster content creation, cheaper support, smarter lead scoring and automated workflows. The teams winning in 2026 combine these efficiencies with human judgement: use AI to multiply what your people do best, not to replace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https://www.how2shout.com/tools/best-ai-tools-small-businesses.html</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https://www.salesforce.com/news/stories/smbs-ai-trends-2025</w:t>
        </w:r>
      </w:hyperlink>
      <w:r>
        <w:t xml:space="preserve"> - A Salesforce survey reveals that 75% of small and medium-sized businesses (SMBs) are either experimenting with or have implemented artificial intelligence (AI). Among these, 91% report that AI boosts their revenue, and 78% consider it a game-changer for their company. The study highlights that growing SMBs are more likely to invest in AI, with 83% adopting the technology compared to 55% of declining businesses. The top use cases for AI among SMBs include marketing campaign optimization, content generation, and automated service chatbots. The research underscores the transformative potential of AI in enhancing productivity and customer experience for SMBs. (</w:t>
      </w:r>
      <w:hyperlink r:id="rId12">
        <w:r>
          <w:rPr>
            <w:color w:val="0000EE"/>
            <w:u w:val="single"/>
          </w:rPr>
          <w:t>salesforce.com</w:t>
        </w:r>
      </w:hyperlink>
      <w:r>
        <w:t>)</w:t>
      </w:r>
      <w:r/>
    </w:p>
    <w:p>
      <w:pPr>
        <w:pStyle w:val="ListNumber"/>
        <w:spacing w:line="240" w:lineRule="auto"/>
        <w:ind w:left="720"/>
      </w:pPr>
      <w:r/>
      <w:hyperlink r:id="rId13">
        <w:r>
          <w:rPr>
            <w:color w:val="0000EE"/>
            <w:u w:val="single"/>
          </w:rPr>
          <w:t>https://www.salesforce.com/ap/news/press-releases/2025/01/09/salesforce-report-87-of-smbs-in-singapore-with-ai-report-growth-in-revenue/</w:t>
        </w:r>
      </w:hyperlink>
      <w:r>
        <w:t xml:space="preserve"> - Salesforce's report indicates that 94% of small and medium-sized businesses (SMBs) in Singapore are using or experimenting with artificial intelligence (AI). Among these, 87% say AI increases their revenue. The top three use cases for AI in Singaporean SMBs are marketing campaign optimization, automated service chatbots, and lead prioritization. The study highlights the significant role of AI in driving growth and improving customer experiences for SMBs in Singapore. (</w:t>
      </w:r>
      <w:hyperlink r:id="rId14">
        <w:r>
          <w:rPr>
            <w:color w:val="0000EE"/>
            <w:u w:val="single"/>
          </w:rPr>
          <w:t>salesforce.com</w:t>
        </w:r>
      </w:hyperlink>
      <w:r>
        <w:t>)</w:t>
      </w:r>
      <w:r/>
    </w:p>
    <w:p>
      <w:pPr>
        <w:pStyle w:val="ListNumber"/>
        <w:spacing w:line="240" w:lineRule="auto"/>
        <w:ind w:left="720"/>
      </w:pPr>
      <w:r/>
      <w:hyperlink r:id="rId15">
        <w:r>
          <w:rPr>
            <w:color w:val="0000EE"/>
            <w:u w:val="single"/>
          </w:rPr>
          <w:t>https://www.salesforce.com/en-us/wp-content/uploads/sites/4/documents/resources/smb-trends-report-6th-edition_Salesforce.pdf</w:t>
        </w:r>
      </w:hyperlink>
      <w:r>
        <w:t xml:space="preserve"> - The Salesforce 'Small &amp; Medium Business Trends' report reveals that 75% of SMBs are investing in AI, with over a third having fully implemented it. Growing SMBs are 1.8 times more likely to invest in AI than declining ones. The report also highlights that 80% of SMB leaders with AI believe most businesses their size use AI, while only a third of those without AI agree. This underscores the growing prevalence and importance of AI adoption among SMBs. (</w:t>
      </w:r>
      <w:hyperlink r:id="rId16">
        <w:r>
          <w:rPr>
            <w:color w:val="0000EE"/>
            <w:u w:val="single"/>
          </w:rPr>
          <w:t>salesforce.com</w:t>
        </w:r>
      </w:hyperlink>
      <w:r>
        <w:t>)</w:t>
      </w:r>
      <w:r/>
    </w:p>
    <w:p>
      <w:pPr>
        <w:pStyle w:val="ListNumber"/>
        <w:spacing w:line="240" w:lineRule="auto"/>
        <w:ind w:left="720"/>
      </w:pPr>
      <w:r/>
      <w:hyperlink r:id="rId17">
        <w:r>
          <w:rPr>
            <w:color w:val="0000EE"/>
            <w:u w:val="single"/>
          </w:rPr>
          <w:t>https://www.financialexpress.com/business/digital-transformation-93-per-cent-of-indian-smbs-using-ai-grew-their-revenue-salesforce-3696781/</w:t>
        </w:r>
      </w:hyperlink>
      <w:r>
        <w:t xml:space="preserve"> - A Salesforce report reveals that 93% of small and medium-sized businesses (SMBs) in India using artificial intelligence (AI) have experienced revenue growth. The study highlights the transformative potential of AI in enhancing operations and driving revenue for SMBs in India. The report underscores the growing trend among SMBs to adopt AI technologies to improve productivity and customer experience. (</w:t>
      </w:r>
      <w:hyperlink r:id="rId18">
        <w:r>
          <w:rPr>
            <w:color w:val="0000EE"/>
            <w:u w:val="single"/>
          </w:rPr>
          <w:t>financialexpress.com</w:t>
        </w:r>
      </w:hyperlink>
      <w:r>
        <w:t>)</w:t>
      </w:r>
      <w:r/>
    </w:p>
    <w:p>
      <w:pPr>
        <w:pStyle w:val="ListNumber"/>
        <w:spacing w:line="240" w:lineRule="auto"/>
        <w:ind w:left="720"/>
      </w:pPr>
      <w:r/>
      <w:hyperlink r:id="rId19">
        <w:r>
          <w:rPr>
            <w:color w:val="0000EE"/>
            <w:u w:val="single"/>
          </w:rPr>
          <w:t>https://www.businesstoday.in/technology/news/story/91-of-smbs-using-artificial-intelligence-see-revenue-growth-salesforce-ai-report-457890-2024-12-19</w:t>
        </w:r>
      </w:hyperlink>
      <w:r>
        <w:t xml:space="preserve"> - A recent Salesforce survey reveals that 93% of small and medium-sized businesses (SMBs) utilizing artificial intelligence (AI) have experienced increased revenue. The study highlights AI's role in driving growth and improving efficiency for businesses. The report underscores the significant impact of AI adoption on SMBs' revenue and operational efficiency. (</w:t>
      </w:r>
      <w:hyperlink r:id="rId20">
        <w:r>
          <w:rPr>
            <w:color w:val="0000EE"/>
            <w:u w:val="single"/>
          </w:rPr>
          <w:t>businesstoday.in</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w2shout.com/tools/best-ai-tools-small-businesses.html" TargetMode="External"/><Relationship Id="rId11" Type="http://schemas.openxmlformats.org/officeDocument/2006/relationships/hyperlink" Target="https://www.salesforce.com/news/stories/smbs-ai-trends-2025" TargetMode="External"/><Relationship Id="rId12" Type="http://schemas.openxmlformats.org/officeDocument/2006/relationships/hyperlink" Target="https://www.salesforce.com/news/stories/smbs-ai-trends-2025?utm_source=openai" TargetMode="External"/><Relationship Id="rId13" Type="http://schemas.openxmlformats.org/officeDocument/2006/relationships/hyperlink" Target="https://www.salesforce.com/ap/news/press-releases/2025/01/09/salesforce-report-87-of-smbs-in-singapore-with-ai-report-growth-in-revenue/" TargetMode="External"/><Relationship Id="rId14" Type="http://schemas.openxmlformats.org/officeDocument/2006/relationships/hyperlink" Target="https://www.salesforce.com/ap/news/press-releases/2025/01/09/salesforce-report-87-of-smbs-in-singapore-with-ai-report-growth-in-revenue/?utm_source=openai" TargetMode="External"/><Relationship Id="rId15" Type="http://schemas.openxmlformats.org/officeDocument/2006/relationships/hyperlink" Target="https://www.salesforce.com/en-us/wp-content/uploads/sites/4/documents/resources/smb-trends-report-6th-edition_Salesforce.pdf" TargetMode="External"/><Relationship Id="rId16" Type="http://schemas.openxmlformats.org/officeDocument/2006/relationships/hyperlink" Target="https://www.salesforce.com/en-us/wp-content/uploads/sites/4/documents/resources/smb-trends-report-6th-edition_Salesforce.pdf?utm_source=openai" TargetMode="External"/><Relationship Id="rId17" Type="http://schemas.openxmlformats.org/officeDocument/2006/relationships/hyperlink" Target="https://www.financialexpress.com/business/digital-transformation-93-per-cent-of-indian-smbs-using-ai-grew-their-revenue-salesforce-3696781/" TargetMode="External"/><Relationship Id="rId18" Type="http://schemas.openxmlformats.org/officeDocument/2006/relationships/hyperlink" Target="https://www.financialexpress.com/business/digital-transformation-93-per-cent-of-indian-smbs-using-ai-grew-their-revenue-salesforce-3696781/?utm_source=openai" TargetMode="External"/><Relationship Id="rId19" Type="http://schemas.openxmlformats.org/officeDocument/2006/relationships/hyperlink" Target="https://www.businesstoday.in/technology/news/story/91-of-smbs-using-artificial-intelligence-see-revenue-growth-salesforce-ai-report-457890-2024-12-19" TargetMode="External"/><Relationship Id="rId20" Type="http://schemas.openxmlformats.org/officeDocument/2006/relationships/hyperlink" Target="https://www.businesstoday.in/technology/news/story/91-of-smbs-using-artificial-intelligence-see-revenue-growth-salesforce-ai-report-457890-2024-12-1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