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partners with Anthropic to develop autonomous AI employees for back-office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Goldman Sachs has been quietly building what it describes as a new generation of autonomous AI employees, partnering with Anthropic to create agents intended to carry out some of the bank’s most repetitive, rules-driven operations. According to CNBC, the two organisations have spent the past six months embedding Anthropic engineers inside Goldman teams to co-develop systems based on Anthropic’s Claude model, with plans to roll the tools out shortly.</w:t>
      </w:r>
      <w:r/>
    </w:p>
    <w:p>
      <w:r/>
      <w:r>
        <w:t>Marco Argenti, Goldman’s chief information officer, told CNBC the aim is to produce “digital co-workers” capable of collapsing the time taken for tasks such as trade and transaction accounting, client due diligence and onboarding. Early internal testing, as reported by MLQ.ai, suggests the technology has been trialled on processes covering roughly $2.5 trillion of assets under supervision and delivered measurable efficiency gains , including a reported 30% reduction in client onboarding time and more than 20% uplift in developer productivity during pilot phases. MLQ.ai also said the pilots have focused on reconciliation, KYC and AML workflows.</w:t>
      </w:r>
      <w:r/>
    </w:p>
    <w:p>
      <w:r/>
      <w:r>
        <w:t>Goldman first experimented with an AI coding assistant, known internally as Devin, but teams found Claude’s combination of document-processing strength and capacity for rule-based judgement could extend usage beyond engineering into compliance, accounting and reconciliation work. CNBC and multiple business outlets say the bank is now exploring further AI-led applications, including employee support tools and assistance in preparing investment-banking pitchbooks.</w:t>
      </w:r>
      <w:r/>
    </w:p>
    <w:p>
      <w:r/>
      <w:r>
        <w:t>The move is consistent with CEO David Solomon’s broader, multi-year strategy to reconfigure Goldman’s operating model around generative AI while restraining headcount growth as the firm modernises its infrastructure; the company has signalled it may also reduce reliance on third-party vendors if automation proves effective. Argenti told CNBC it is still “premature” to expect job losses, though observers note the technology could alter roles in back-office functions that today employ thousands.</w:t>
      </w:r>
      <w:r/>
    </w:p>
    <w:p>
      <w:r/>
      <w:r>
        <w:t>The partnership arrives amid wider debate over white‑collar automation. Anthropic chief executive Dario Amodei has publicly warned of risks to professional roles from generative AI, and IBM’s CEO Arvind Krishna has said a substantial share of document-matching jobs , such as accounts payable , could ultimately be automated. Industry analysts caution that while pilots show promising time and productivity improvements, scaling such systems across complex, regulated finance operations will require careful validation, oversight and integration with existing controls.</w:t>
      </w:r>
      <w:r/>
    </w:p>
    <w:p>
      <w:r/>
      <w:r>
        <w:t>Goldman and Anthropic have not published a detailed timetable for deployment or disclosed the full scope of tasks to be automated. The company statements to date emphasise potential efficiency gains and product development, while independent reports provide the first figures from trials. As with other financial institutions testing generative AI, the balance between operational savings, regulatory risk and workforce impact will determine how quickly these “digital co-workers” move from pilot programmes into routine use.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https://www.storyboard18.com/brand-makers/goldman-sachs-teams-up-with-anthropic-to-build-ai-co-workers-aims-to-automate-complex-roles-89131.htm</w:t>
        </w:r>
      </w:hyperlink>
      <w:r>
        <w:t xml:space="preserve"> - Please view link - unable to able to access data</w:t>
      </w:r>
      <w:r/>
    </w:p>
    <w:p>
      <w:pPr>
        <w:pStyle w:val="ListNumber"/>
        <w:spacing w:line="240" w:lineRule="auto"/>
        <w:ind w:left="720"/>
      </w:pPr>
      <w:r/>
      <w:hyperlink r:id="rId11">
        <w:r>
          <w:rPr>
            <w:color w:val="0000EE"/>
            <w:u w:val="single"/>
          </w:rPr>
          <w:t>https://www.investing.com/news/stock-market-news/goldman-sachs-teams-up-with-anthropic-to-automate-banking-tasks-with-ai-agents-cnbc-reports-4491640</w:t>
        </w:r>
      </w:hyperlink>
      <w:r>
        <w:t xml:space="preserve"> - Goldman Sachs is collaborating with AI startup Anthropic to develop AI-powered agents aimed at automating various internal functions, including trade and transaction accounting, as well as client due diligence and onboarding. The bank has been working with Anthropic engineers embedded within its teams for the past six months to build these autonomous agents. The technology is expected to significantly reduce the time required to complete core operational processes, with plans to launch the agents soon, though no specific timeline has been provided.</w:t>
      </w:r>
      <w:r/>
    </w:p>
    <w:p>
      <w:pPr>
        <w:pStyle w:val="ListNumber"/>
        <w:spacing w:line="240" w:lineRule="auto"/>
        <w:ind w:left="720"/>
      </w:pPr>
      <w:r/>
      <w:hyperlink r:id="rId12">
        <w:r>
          <w:rPr>
            <w:color w:val="0000EE"/>
            <w:u w:val="single"/>
          </w:rPr>
          <w:t>https://finance.yahoo.com/news/goldman-sachs-teams-anthropic-automate-190013193.html/</w:t>
        </w:r>
      </w:hyperlink>
      <w:r>
        <w:t xml:space="preserve"> - Goldman Sachs is partnering with technology startup Anthropic to develop AI-powered agents aimed at automating a range of internal functions, including trade and transaction accounting, as well as client due diligence and onboarding. The bank has spent the past six months collaborating with Anthropic engineers embedded within its teams to build these autonomous agents. The technology is expected to significantly reduce the time required to complete core operational processes, with plans to launch the agents soon, though no specific timeline has been provided.</w:t>
      </w:r>
      <w:r/>
    </w:p>
    <w:p>
      <w:pPr>
        <w:pStyle w:val="ListNumber"/>
        <w:spacing w:line="240" w:lineRule="auto"/>
        <w:ind w:left="720"/>
      </w:pPr>
      <w:r/>
      <w:hyperlink r:id="rId13">
        <w:r>
          <w:rPr>
            <w:color w:val="0000EE"/>
            <w:u w:val="single"/>
          </w:rPr>
          <w:t>https://mlq.ai/news/goldman-sachs-rolls-out-anthropics-claude-ai-to-automate-key-accounting-and-compliance-tasks/</w:t>
        </w:r>
      </w:hyperlink>
      <w:r>
        <w:t xml:space="preserve"> - Goldman Sachs has co-developed autonomous AI agents with Anthropic over six months to handle trade reconciliation, accounting, client onboarding, KYC, and AML tasks. The agents manage operations for $2.5 trillion in assets under supervision, with tests showing 30% faster client onboarding and over 20% developer productivity gains. CIO Marco Argenti described the AI as 'digital co-workers' for complex processes, with no immediate staff cuts planned but potential reductions in third-party providers. Deployment targets back-office functions, building on prior AI coding tools like Devin.</w:t>
      </w:r>
      <w:r/>
    </w:p>
    <w:p>
      <w:pPr>
        <w:pStyle w:val="ListNumber"/>
        <w:spacing w:line="240" w:lineRule="auto"/>
        <w:ind w:left="720"/>
      </w:pPr>
      <w:r/>
      <w:hyperlink r:id="rId14">
        <w:r>
          <w:rPr>
            <w:color w:val="0000EE"/>
            <w:u w:val="single"/>
          </w:rPr>
          <w:t>https://www.capitalbrief.com/briefing/goldman-sachs-is-developing-ai-agents-using-anthropics-ai-model-f1d9e30c-d5b0-404c-b3b4-a1e96b6aa579/</w:t>
        </w:r>
      </w:hyperlink>
      <w:r>
        <w:t xml:space="preserve"> - Goldman Sachs is collaborating with AI startup Anthropic to automate certain accounting and compliance roles across the bank’s back office. Over the past six months, the bank has been working with embedded Anthropic engineers to co-develop autonomous agents in accounting for trades and transactions, and client vetting and onboarding. The firm is in early development stages and expects to launch 'soon,' though no specific timeline was provided. Argenti described the technology as 'a digital co-worker' for scaled, complex, and process-intensive roles.</w:t>
      </w:r>
      <w:r/>
    </w:p>
    <w:p>
      <w:pPr>
        <w:pStyle w:val="ListNumber"/>
        <w:spacing w:line="240" w:lineRule="auto"/>
        <w:ind w:left="720"/>
      </w:pPr>
      <w:r/>
      <w:hyperlink r:id="rId15">
        <w:r>
          <w:rPr>
            <w:color w:val="0000EE"/>
            <w:u w:val="single"/>
          </w:rPr>
          <w:t>https://economictimes.indiatimes.com/tech/technology/goldman-sachs-teams-up-with-anthropic-to-automate-banking-tasks-with-ai-agents-report/articleshow/128068301.cms?from=mdr</w:t>
        </w:r>
      </w:hyperlink>
      <w:r>
        <w:t xml:space="preserve"> - Goldman Sachs is working with technology startup Anthropic to develop AI-powered agents aimed at automating a widening range of internal functions, including trade and transaction accounting, as well as client due diligence and onboarding. The Wall Street bank has spent the past six months collaborating with Anthropic engineers embedded within its teams to build these autonomous agents. The technology is expected to significantly reduce the time required to complete core operational processes, with plans to launch the agents soon, though no specific timeline has been provided.</w:t>
      </w:r>
      <w:r/>
    </w:p>
    <w:p>
      <w:pPr>
        <w:pStyle w:val="ListNumber"/>
        <w:spacing w:line="240" w:lineRule="auto"/>
        <w:ind w:left="720"/>
      </w:pPr>
      <w:r/>
      <w:hyperlink r:id="rId16">
        <w:r>
          <w:rPr>
            <w:color w:val="0000EE"/>
            <w:u w:val="single"/>
          </w:rPr>
          <w:t>https://www.sahmcapital.com/news/content/goldman-sachs-teams-up-with-anthropic-to-deploy-ai-for-core-banking-tasks-2026-02-07</w:t>
        </w:r>
      </w:hyperlink>
      <w:r>
        <w:t xml:space="preserve"> - Goldman Sachs is working with artificial intelligence (AI) startup Anthropic to develop AI agents that will automate key banking functions. Over the past six months, the bank has been collaborating with embedded Anthropic engineers to co-develop agents based on Claude AI. The agents will focus on two areas: trade and transaction accounting, and client vetting and onboarding. The firm is in early development stages and expects to launch 'soon,' though no specific timeline was provided. Argenti described the technology as 'a digital co-worker' for scaled, complex, process-intensive roles.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ryboard18.com/brand-makers/goldman-sachs-teams-up-with-anthropic-to-build-ai-co-workers-aims-to-automate-complex-roles-89131.htm" TargetMode="External"/><Relationship Id="rId11" Type="http://schemas.openxmlformats.org/officeDocument/2006/relationships/hyperlink" Target="https://www.investing.com/news/stock-market-news/goldman-sachs-teams-up-with-anthropic-to-automate-banking-tasks-with-ai-agents-cnbc-reports-4491640" TargetMode="External"/><Relationship Id="rId12" Type="http://schemas.openxmlformats.org/officeDocument/2006/relationships/hyperlink" Target="https://finance.yahoo.com/news/goldman-sachs-teams-anthropic-automate-190013193.html/" TargetMode="External"/><Relationship Id="rId13" Type="http://schemas.openxmlformats.org/officeDocument/2006/relationships/hyperlink" Target="https://mlq.ai/news/goldman-sachs-rolls-out-anthropics-claude-ai-to-automate-key-accounting-and-compliance-tasks/" TargetMode="External"/><Relationship Id="rId14" Type="http://schemas.openxmlformats.org/officeDocument/2006/relationships/hyperlink" Target="https://www.capitalbrief.com/briefing/goldman-sachs-is-developing-ai-agents-using-anthropics-ai-model-f1d9e30c-d5b0-404c-b3b4-a1e96b6aa579/" TargetMode="External"/><Relationship Id="rId15" Type="http://schemas.openxmlformats.org/officeDocument/2006/relationships/hyperlink" Target="https://economictimes.indiatimes.com/tech/technology/goldman-sachs-teams-up-with-anthropic-to-automate-banking-tasks-with-ai-agents-report/articleshow/128068301.cms?from=mdr" TargetMode="External"/><Relationship Id="rId16" Type="http://schemas.openxmlformats.org/officeDocument/2006/relationships/hyperlink" Target="https://www.sahmcapital.com/news/content/goldman-sachs-teams-up-with-anthropic-to-deploy-ai-for-core-banking-tasks-2026-02-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