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startup chief warns generative AI business models risk obsolescence without in-house differentiation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Darren Mowry, who leads Google’s global startup programme, has warned that two common business models in generative AI , startups that simply wrap large language models and platforms that aggregate multiple models , are under pressure to evolve or risk obsolescence. In an interview with TechCrunch published on 21 February, he said businesses that rely largely on third‑party models without substantial proprietary differentiation are showing a worrying signal. "check engine light" on, he told the publication.</w:t>
      </w:r>
      <w:r/>
    </w:p>
    <w:p>
      <w:r/>
      <w:r>
        <w:t>Mowry criticised companies that place a thin product layer over existing models such as GPT‑5 or Google’s Gemini. "If you’re really just counting on the back-end model to do all the work and you’re almost white-labeling that model, the industry doesn’t have a lot of patience for that anymore," he said in the TechCrunch interview. His argument is that simply relabelling or lightly adapting a dominant model does not create the protective advantages investors and customers now demand. "You’ve got to have deep, wide moats that are either horizontally differentiated or something really specific to a vertical market," he added.</w:t>
      </w:r>
      <w:r/>
    </w:p>
    <w:p>
      <w:r/>
      <w:r>
        <w:t>The warning targets two categories. "Wrappers", startups that build a consumer or workflow layer around a single LLM, face scrutiny for offering limited原创 intellectual property. Aggregators, which route queries across several models via a single API or interface, have gained traction with products such as Perplexity and developer services like OpenRouter, but Mowry suggested their growth is slowing as customers look for built‑in domain expertise to steer requests to the most appropriate model.</w:t>
      </w:r>
      <w:r/>
    </w:p>
    <w:p>
      <w:r/>
      <w:r>
        <w:t>Industry reporting from outlets including TechCrunch, PYMNTS and others has echoed the same theme: founders must show ownership of data, task‑specific engineering or deep vertical integration to justify long‑term value. According to TechCrunch’s coverage of the interview, Mowry urged founders to focus on differentiated capabilities rather than depending on the capabilities of wholesale model providers. Other international summaries noted the same caution, framing it as a shift from hype to practical product economics.</w:t>
      </w:r>
      <w:r/>
    </w:p>
    <w:p>
      <w:r/>
      <w:r>
        <w:t>The broader commercial implications are already visible in emerging B2B patterns. A recent analysis by PYMNTS highlighted how agentic AI is reshaping procurement and commerce: marketplaces and enterprise workflows now require normalised data, taxonomies and payment integration for autonomous purchasing agents to operate reliably. The report argued that payments, credit and settlement speed have become essential inputs to AI decisioning, turning what was once a merchandising challenge into a data‑engineering problem that rewards deep systems work.</w:t>
      </w:r>
      <w:r/>
    </w:p>
    <w:p>
      <w:r/>
      <w:r>
        <w:t>For startups, the takeaway is pragmatic: adding marginal UX polish to an external model is unlikely to sustain growth. Founders who embed proprietary training data, build vertical workflows, or invest in integrations that tie AI outputs into finance, logistics and compliance systems will be better positioned, according to Mowry’s assessment and corroborating industry commentary. The message from Google’s startup lead and wider reporting is clear , the next phase of AI productisation will favour structural differentiation over model reselling.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https://www.pymnts.com/artificial-intelligence-2/2026/google-exec-warns-ai-wrapper-startups-could-be-in-trouble/</w:t>
        </w:r>
      </w:hyperlink>
      <w:r>
        <w:t xml:space="preserve"> - Please view link - unable to able to access data</w:t>
      </w:r>
      <w:r/>
    </w:p>
    <w:p>
      <w:pPr>
        <w:pStyle w:val="ListNumber"/>
        <w:spacing w:line="240" w:lineRule="auto"/>
        <w:ind w:left="720"/>
      </w:pPr>
      <w:r/>
      <w:hyperlink r:id="rId11">
        <w:r>
          <w:rPr>
            <w:color w:val="0000EE"/>
            <w:u w:val="single"/>
          </w:rPr>
          <w:t>https://techcrunch.com/2026/02/21/google-vp-warns-that-two-types-of-ai-startups-may-not-survive/</w:t>
        </w:r>
      </w:hyperlink>
      <w:r>
        <w:t xml:space="preserve"> - In an interview with TechCrunch, Darren Mowry, Google's global startup leader, cautioned that AI startups focusing solely on large language model (LLM) wrappers and AI aggregators may face challenges. He stated that the industry is losing patience with startups that merely white-label existing models like GPT-5 or Gemini, emphasising the need for startups to develop unique intellectual property and deep market differentiation to succeed.</w:t>
      </w:r>
      <w:r/>
    </w:p>
    <w:p>
      <w:pPr>
        <w:pStyle w:val="ListNumber"/>
        <w:spacing w:line="240" w:lineRule="auto"/>
        <w:ind w:left="720"/>
      </w:pPr>
      <w:r/>
      <w:hyperlink r:id="rId12">
        <w:r>
          <w:rPr>
            <w:color w:val="0000EE"/>
            <w:u w:val="single"/>
          </w:rPr>
          <w:t>https://intelligibberish.com/articles/2026-02-22-ai-wrapper-startup-extinction-google-vp-warning/</w:t>
        </w:r>
      </w:hyperlink>
      <w:r>
        <w:t xml:space="preserve"> - Darren Mowry, overseeing Google's global startup programme, highlighted concerns about the sustainability of AI startups built as LLM wrappers or AI aggregators. He noted that startups relying on existing models without adding substantial value are at risk, urging founders to pivot towards domain-specific solutions to remain viable in the evolving AI landscape.</w:t>
      </w:r>
      <w:r/>
    </w:p>
    <w:p>
      <w:pPr>
        <w:pStyle w:val="ListNumber"/>
        <w:spacing w:line="240" w:lineRule="auto"/>
        <w:ind w:left="720"/>
      </w:pPr>
      <w:r/>
      <w:hyperlink r:id="rId13">
        <w:r>
          <w:rPr>
            <w:color w:val="0000EE"/>
            <w:u w:val="single"/>
          </w:rPr>
          <w:t>https://www.moneycontrol.com/technology/google-senior-executive-says-these-startups-face-a-tough-road-ahead-article-13838523.html</w:t>
        </w:r>
      </w:hyperlink>
      <w:r>
        <w:t xml:space="preserve"> - A senior Google executive, Darren Mowry, expressed concerns about the future of AI startups that function as LLM wrappers or AI aggregators. He pointed out that the industry is becoming less tolerant of startups that merely repackage existing models, stressing the importance of proprietary data and deep integration for startups to stand out.</w:t>
      </w:r>
      <w:r/>
    </w:p>
    <w:p>
      <w:pPr>
        <w:pStyle w:val="ListNumber"/>
        <w:spacing w:line="240" w:lineRule="auto"/>
        <w:ind w:left="720"/>
      </w:pPr>
      <w:r/>
      <w:hyperlink r:id="rId14">
        <w:r>
          <w:rPr>
            <w:color w:val="0000EE"/>
            <w:u w:val="single"/>
          </w:rPr>
          <w:t>https://www.financialexpress.com/life/technology-google-executive-warns-these-startups-may-face-trouble-as-generative-ai-hype-goes-down-4151141//</w:t>
        </w:r>
      </w:hyperlink>
      <w:r>
        <w:t xml:space="preserve"> - Darren Mowry, a senior Google executive, warned that AI startups focusing solely on LLM wrappers and AI aggregators may struggle as the generative AI hype diminishes. He emphasised the need for startups to develop unique intellectual property and deep market integration to remain competitive in the evolving AI sector.</w:t>
      </w:r>
      <w:r/>
    </w:p>
    <w:p>
      <w:pPr>
        <w:pStyle w:val="ListNumber"/>
        <w:spacing w:line="240" w:lineRule="auto"/>
        <w:ind w:left="720"/>
      </w:pPr>
      <w:r/>
      <w:hyperlink r:id="rId15">
        <w:r>
          <w:rPr>
            <w:color w:val="0000EE"/>
            <w:u w:val="single"/>
          </w:rPr>
          <w:t>https://timesofindia.indiatimes.com/technology/tech-news/google-vp-warns-that-days-for-these-ai-startups-are-over-says-industry-doesnt-have-patience-for-that-anymore-you-have-to-/articleshow/128672135.cms</w:t>
        </w:r>
      </w:hyperlink>
      <w:r>
        <w:t xml:space="preserve"> - Darren Mowry, Google's global startup leader, cautioned that AI startups built solely as LLM wrappers or AI aggregators are facing challenges. He noted that the industry is losing patience with startups that merely white-label existing models, emphasising the need for startups to develop unique intellectual property and deep market differentiation to succeed.</w:t>
      </w:r>
      <w:r/>
    </w:p>
    <w:p>
      <w:pPr>
        <w:pStyle w:val="ListNumber"/>
        <w:spacing w:line="240" w:lineRule="auto"/>
        <w:ind w:left="720"/>
      </w:pPr>
      <w:r/>
      <w:hyperlink r:id="rId10">
        <w:r>
          <w:rPr>
            <w:color w:val="0000EE"/>
            <w:u w:val="single"/>
          </w:rPr>
          <w:t>https://www.pymnts.com/artificial-intelligence-2/2026/google-exec-warns-ai-wrapper-startups-could-be-in-trouble/</w:t>
        </w:r>
      </w:hyperlink>
      <w:r>
        <w:t xml:space="preserve"> - Darren Mowry, who heads Google's global startup organisation, warned that AI startups focusing solely on LLM wrappers and AI aggregators may face difficulties. He stated that the industry is losing patience with startups that merely white-label existing models like GPT-5 or Gemini, emphasising the need for startups to develop unique intellectual property and deep market differentiation to succeed.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6/google-exec-warns-ai-wrapper-startups-could-be-in-trouble/" TargetMode="External"/><Relationship Id="rId11" Type="http://schemas.openxmlformats.org/officeDocument/2006/relationships/hyperlink" Target="https://techcrunch.com/2026/02/21/google-vp-warns-that-two-types-of-ai-startups-may-not-survive/" TargetMode="External"/><Relationship Id="rId12" Type="http://schemas.openxmlformats.org/officeDocument/2006/relationships/hyperlink" Target="https://intelligibberish.com/articles/2026-02-22-ai-wrapper-startup-extinction-google-vp-warning/" TargetMode="External"/><Relationship Id="rId13" Type="http://schemas.openxmlformats.org/officeDocument/2006/relationships/hyperlink" Target="https://www.moneycontrol.com/technology/google-senior-executive-says-these-startups-face-a-tough-road-ahead-article-13838523.html" TargetMode="External"/><Relationship Id="rId14" Type="http://schemas.openxmlformats.org/officeDocument/2006/relationships/hyperlink" Target="https://www.financialexpress.com/life/technology-google-executive-warns-these-startups-may-face-trouble-as-generative-ai-hype-goes-down-4151141//" TargetMode="External"/><Relationship Id="rId15" Type="http://schemas.openxmlformats.org/officeDocument/2006/relationships/hyperlink" Target="https://timesofindia.indiatimes.com/technology/tech-news/google-vp-warns-that-days-for-these-ai-startups-are-over-says-industry-doesnt-have-patience-for-that-anymore-you-have-to-/articleshow/128672135.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