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online retail with proactive, multimodal shopping assistants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next phase of online retail is being shaped less by product pages and more by conversational engines: AI agents that guide, persuade and support shoppers across the entire customer journey. Retailers and startups are now deploying “agentic” commerce platforms that act autonomously, surfacing choices, completing multi-step purchases and handling post-sale service, aiming to replicate the informed, proactive assistance shoppers once received only in premium stores.</w:t>
      </w:r>
      <w:r/>
    </w:p>
    <w:p>
      <w:r/>
      <w:r>
        <w:t>According to a ranking published by RetailBoss, Crescendo.ai tops the list of current offerings. The company markets an enterprise-grade, multimodal assistant that operates via voice and chat in dozens of languages and, the firm claims, delivers near-perfect response accuracy. Crescendo’s own materials assert a 99.8% accuracy rate and dramatic uplifts in conversion metrics; the company also highlights chat-to-order conversion figures far above conventional benchmarks and is demonstrating the product at NRF 2026. Those performance claims, presented by the vendor, position the assistant as a tool that can convert conversational support from a cost centre into a direct revenue channel.</w:t>
      </w:r>
      <w:r/>
    </w:p>
    <w:p>
      <w:r/>
      <w:r>
        <w:t>Fashion-focused platforms are among the clearest examples of how agentic AI is being tailored to category needs. Daydream, profiled in the RetailBoss list and covered by Vogue Business and Forbes, has built a chat-first agent expressly for apparel. The company says its system interprets nuanced style signals, colour, cut and occasion, and combines frontier models such as OpenAI and Google Gemini with proprietary and open source components. Daydream also reports a large partner network at launch and has attracted significant investor backing, signalling strong market interest in specialist, discovery-led experiences.</w:t>
      </w:r>
      <w:r/>
    </w:p>
    <w:p>
      <w:r/>
      <w:r>
        <w:t>Not all successful deployments target discovery alone. Shop.app, the Shopify-led consumer app, is notable for stitching together multi-store discovery with unified checkout and real-time order tracking, offering continuity for shoppers already embedded in that ecosystem. Other vendors highlighted by RetailBoss show a range of strategic emphases: proactive engagement and intent detection from Rep AI; visual styling and catalogue automation from Vue.ai; knowledge-base driven instant Q&amp;A from eesel AI; and customer-experience automation from Gorgias AI that blends sentiment-aware responses with omnichannel ticketing.</w:t>
      </w:r>
      <w:r/>
    </w:p>
    <w:p>
      <w:r/>
      <w:r>
        <w:t>Some platforms aim at merchants focused on scale and efficiency rather than consumer-facing novelty. Ringly.io emphasises CRM integration and automated, personalised outreach to maintain loyalty without proportionate headcount growth, while Magicdoor.ai targets the informed buyer with multi-model research tools for complex purchase decisions. Across the field, vendors frame these agents not only as conversion engines but as mechanisms to reduce support costs and free human agents for higher-value tasks.</w:t>
      </w:r>
      <w:r/>
    </w:p>
    <w:p>
      <w:r/>
      <w:r>
        <w:t>Industry claims about accuracy and conversion gains should be read with editorial caution. Several of the strongest performance statistics in circulation come from company-released data or marketing materials; independent, category-wide benchmarks remain limited. That caveat notwithstanding, market observers and trade reporting indicate a clear pattern: retailers investing in agentic interfaces can expect a mix of improved discovery, fewer abandonment events and richer post-sale engagement when systems are properly integrated with product data and fulfilment workflows.</w:t>
      </w:r>
      <w:r/>
    </w:p>
    <w:p>
      <w:r/>
      <w:r>
        <w:t>As these technologies proliferate, the practical test will be whether agents sustain trust and relevance at scale, accurately reflecting inventory, pricing and delivery realities while handling exceptions gracefully. For now, the vendors leading the conversation are those combining deep vertical knowledge, multimodal model stacks and tight operational integration with merchants’ existing systems, a combination that increasingly defines competitive advantage in the conversational layer of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https://retailboss.co/top-10-ai-powered-personal-shopping-assistants/</w:t>
        </w:r>
      </w:hyperlink>
      <w:r>
        <w:t xml:space="preserve"> - Please view link - unable to able to access data</w:t>
      </w:r>
      <w:r/>
    </w:p>
    <w:p>
      <w:pPr>
        <w:pStyle w:val="ListNumber"/>
        <w:spacing w:line="240" w:lineRule="auto"/>
        <w:ind w:left="720"/>
      </w:pPr>
      <w:r/>
      <w:hyperlink r:id="rId11">
        <w:r>
          <w:rPr>
            <w:color w:val="0000EE"/>
            <w:u w:val="single"/>
          </w:rPr>
          <w:t>https://www.crescendo.ai/news/crescendo-new-ai-shopping-assistant-shopify</w:t>
        </w:r>
      </w:hyperlink>
      <w:r>
        <w:t xml:space="preserve"> - Crescendo.ai has launched its Multimodal AI Shopping Assistant on the Shopify App Store, achieving chat-to-order conversion rates up to 58%, significantly surpassing the industry benchmark of 5-15%. This advancement transforms chat from a support cost centre into a primary revenue channel, as the AI not only resolves customer queries but also guides them to the right products in real-time. The assistant is demonstrated live at NRF 2026 at Crescendo’s Booth 1744. For more information, visit their website at https://www.crescendo.ai/.</w:t>
      </w:r>
      <w:r/>
    </w:p>
    <w:p>
      <w:pPr>
        <w:pStyle w:val="ListNumber"/>
        <w:spacing w:line="240" w:lineRule="auto"/>
        <w:ind w:left="720"/>
      </w:pPr>
      <w:r/>
      <w:hyperlink r:id="rId12">
        <w:r>
          <w:rPr>
            <w:color w:val="0000EE"/>
            <w:u w:val="single"/>
          </w:rPr>
          <w:t>https://www.prnewswire.com/news-releases/daydream-launches-first-chat-based-shopping-agent-built-exclusively-for-fashion-302490581.html</w:t>
        </w:r>
      </w:hyperlink>
      <w:r>
        <w:t xml:space="preserve"> - Daydream has introduced the world's first AI-powered, chat-based shopping agent exclusively for fashion. This platform offers a personalized, conversational shopping experience that understands real intent, adapts to individual style, and responds like a trusted personal shopper. At launch, Daydream features a vast fashion catalog with over 200 retail and brand partners, representing nearly 2 million products from 8,000 global fashion brands. For more details, visit their website at https://www.daydream.com/.</w:t>
      </w:r>
      <w:r/>
    </w:p>
    <w:p>
      <w:pPr>
        <w:pStyle w:val="ListNumber"/>
        <w:spacing w:line="240" w:lineRule="auto"/>
        <w:ind w:left="720"/>
      </w:pPr>
      <w:r/>
      <w:hyperlink r:id="rId13">
        <w:r>
          <w:rPr>
            <w:color w:val="0000EE"/>
            <w:u w:val="single"/>
          </w:rPr>
          <w:t>https://www.crescendo.ai/solutions/ai-shopping-assistants</w:t>
        </w:r>
      </w:hyperlink>
      <w:r>
        <w:t xml:space="preserve"> - Crescendo.ai's AI Shopping Assistant helps customers find exactly what they’re looking for by answering pre-sales questions in real-time, such as product sizing, fit, colours, materials, care instructions, price comparisons, discounts, bundles, and subscription offers. It also provides personalized recommendations based on style and preferences, cross-sell and upsell suggestions that increase cart value, and live guidance during checkout to reduce drop-offs and abandonment. For more information, visit their website at https://www.crescendo.ai/.</w:t>
      </w:r>
      <w:r/>
    </w:p>
    <w:p>
      <w:pPr>
        <w:pStyle w:val="ListNumber"/>
        <w:spacing w:line="240" w:lineRule="auto"/>
        <w:ind w:left="720"/>
      </w:pPr>
      <w:r/>
      <w:hyperlink r:id="rId14">
        <w:r>
          <w:rPr>
            <w:color w:val="0000EE"/>
            <w:u w:val="single"/>
          </w:rPr>
          <w:t>https://www.voguebusiness.com/story/technology/is-daydreams-ai-platform-the-answer-to-fashions-discovery-problem</w:t>
        </w:r>
      </w:hyperlink>
      <w:r>
        <w:t xml:space="preserve"> - Daydream's AI platform aims to solve the online fashion discovery problem by offering a personalized, conversational shopping experience. The platform understands shopper intent and adapts to individual style, providing tailored recommendations. Daydream's AI model integrates frontier models like OpenAI and Google Gemini, alongside select open-source and proprietary models, to understand fashion nuances like colour, cut, and occasion. For more details, visit their website at https://www.daydream.com/.</w:t>
      </w:r>
      <w:r/>
    </w:p>
    <w:p>
      <w:pPr>
        <w:pStyle w:val="ListNumber"/>
        <w:spacing w:line="240" w:lineRule="auto"/>
        <w:ind w:left="720"/>
      </w:pPr>
      <w:r/>
      <w:hyperlink r:id="rId15">
        <w:r>
          <w:rPr>
            <w:color w:val="0000EE"/>
            <w:u w:val="single"/>
          </w:rPr>
          <w:t>https://www.crescendo.ai/blog/99-8-accuracy-crescendo-ais-breakthrough-in-ai-driven-cx</w:t>
        </w:r>
      </w:hyperlink>
      <w:r>
        <w:t xml:space="preserve"> - Crescendo.ai's AI-driven customer experience platform boasts a 99.8% response accuracy, near real-time issue resolution, and powerful operational insights. By combining human expertise with its enhanced agentic AI platform, the company transforms customer service from a cost-heavy necessity into a business-driving asset. This high accuracy rate surpasses typical human-staffed support teams, which hover around 90%, and most AI-based systems that struggle to cross the 70–80% threshold. For more information, visit their website at https://www.crescendo.ai/.</w:t>
      </w:r>
      <w:r/>
    </w:p>
    <w:p>
      <w:pPr>
        <w:pStyle w:val="ListNumber"/>
        <w:spacing w:line="240" w:lineRule="auto"/>
        <w:ind w:left="720"/>
      </w:pPr>
      <w:r/>
      <w:hyperlink r:id="rId16">
        <w:r>
          <w:rPr>
            <w:color w:val="0000EE"/>
            <w:u w:val="single"/>
          </w:rPr>
          <w:t>https://www.forbes.com/sites/sindhyavalloppillil/2025/06/25/julie-bornsteins-daydream-is-leading-the-agentic-ai-fashion-shopping-revolution-starting-with-8000-brands</w:t>
        </w:r>
      </w:hyperlink>
      <w:r>
        <w:t xml:space="preserve"> - Julie Bornstein's Daydream is leading the agentic AI fashion shopping revolution, starting with 8,000 brands. Despite billions in tech upgrades, fashion e-commerce remains cluttered, impersonal, and wasteful. Daydream, with $50 million in funding and a team of retail-tech veterans, uses agentic AI to make online shopping feel natural, personal, and more sustainable. For more details, visit their website at https://www.daydream.com/.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boss.co/top-10-ai-powered-personal-shopping-assistants/" TargetMode="External"/><Relationship Id="rId11" Type="http://schemas.openxmlformats.org/officeDocument/2006/relationships/hyperlink" Target="https://www.crescendo.ai/news/crescendo-new-ai-shopping-assistant-shopify" TargetMode="External"/><Relationship Id="rId12" Type="http://schemas.openxmlformats.org/officeDocument/2006/relationships/hyperlink" Target="https://www.prnewswire.com/news-releases/daydream-launches-first-chat-based-shopping-agent-built-exclusively-for-fashion-302490581.html" TargetMode="External"/><Relationship Id="rId13" Type="http://schemas.openxmlformats.org/officeDocument/2006/relationships/hyperlink" Target="https://www.crescendo.ai/solutions/ai-shopping-assistants" TargetMode="External"/><Relationship Id="rId14" Type="http://schemas.openxmlformats.org/officeDocument/2006/relationships/hyperlink" Target="https://www.voguebusiness.com/story/technology/is-daydreams-ai-platform-the-answer-to-fashions-discovery-problem" TargetMode="External"/><Relationship Id="rId15" Type="http://schemas.openxmlformats.org/officeDocument/2006/relationships/hyperlink" Target="https://www.crescendo.ai/blog/99-8-accuracy-crescendo-ais-breakthrough-in-ai-driven-cx" TargetMode="External"/><Relationship Id="rId16" Type="http://schemas.openxmlformats.org/officeDocument/2006/relationships/hyperlink" Target="https://www.forbes.com/sites/sindhyavalloppillil/2025/06/25/julie-bornsteins-daydream-is-leading-the-agentic-ai-fashion-shopping-revolution-starting-with-8000-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