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Alibaba launches large-scale autonomous AI ‘digital employees’ for e-commerce merchants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Alibaba has begun equipping millions of Taobao and Tmall sellers with autonomous AI "digital employees", marking one of the largest commercial rollouts of agentic artificial intelligence in e-commerce to date. According to Tech Wire Asia, the new capability extends the company’s merchant tools into a continuously operating layer that can respond to customers, distribute vouchers and adjust prices without direct human prompts.</w:t>
      </w:r>
      <w:r/>
    </w:p>
    <w:p>
      <w:r/>
      <w:r>
        <w:t>The productisation follows a company restructure in mid‑March that brought together Alibaba’s Tongyi Laboratory, the Qwen AI team and its Wukong enterprise platform under a single business group, a move Alibaba says is intended to accelerate what it calls an "agentic era". The Wukong platform, introduced shortly after the reorganisation, is described by the company as an AI‑native environment able to coordinate multiple agents to complete complex tasks within a unified interface. According to Tech Wire Asia, Alibaba plans to supply its merchant AI services with one trillion tokens to enable proactive, transaction‑oriented behaviour rather than simple reactive chat.</w:t>
      </w:r>
      <w:r/>
    </w:p>
    <w:p>
      <w:r/>
      <w:r>
        <w:t>Executives framed the shift as the transition from AI as an assistive tool to AI as an operating partner. Xu Haipeng, who oversees the two marketplaces, told merchants at Tmall’s TopTalk summit that autonomous, execution‑oriented systems are now operational and that, over the next one to two years, e‑commerce practices will increasingly involve collaboration between humans and "digital employees". That language signals Alibaba’s intent to position these agents as continuous, accountable actors in merchants’ operations rather than occasional productivity aids.</w:t>
      </w:r>
      <w:r/>
    </w:p>
    <w:p>
      <w:r/>
      <w:r>
        <w:t>Alibaba’s merchant ML offerings have already seen broad uptake. Tech Wire Asia reports that over the past year roughly five million merchants used the platforms’ AI tools, which Alibaba estimates have cut costs by about 100 billion yuan. Its customer service agent, Dianxiaomi, has interacted with some 300 million customers and is credited with boosting transaction conversion rates by roughly 30%, figures that Alibaba and reporting outlets cite as evidence of meaningful commercial impact.</w:t>
      </w:r>
      <w:r/>
    </w:p>
    <w:p>
      <w:r/>
      <w:r>
        <w:t>The deployment also reflects a strategic advantage grounded in systems integration. Analysts and industry coverage note that Alibaba can route customers from discovery to payment and logistics within its own ecosystem , Taobao, Tmall, Alipay and Alibaba Cloud are being exposed as modular skills to its agents , enabling end‑to‑end workflows without third‑party handoffs. That stack contrasts with many Western enterprise deployments, which often remain fragmented across vendors and integration agreements, and is central to Alibaba’s claim that agents can carry out full transactions autonomously.</w:t>
      </w:r>
      <w:r/>
    </w:p>
    <w:p>
      <w:r/>
      <w:r>
        <w:t>The consumer side of Alibaba’s AI has been developed in parallel. In January, Alibaba upgraded its Qwen chatbot with agentic features that let it perform tasks such as ordering food and booking travel across the group’s services, according to Digital Commerce 360 and payments coverage in PYMNTS. Those reports describe added payments and service integrations that allow in‑chat purchases and bookings, underscoring how the company is knitting conversational agents into transactional flows.</w:t>
      </w:r>
      <w:r/>
    </w:p>
    <w:p>
      <w:r/>
      <w:r>
        <w:t>Market forecasts underline the commercial stakes. Industry projections cited by reporting outlets suggest China’s AI agent market could expand from under US$1 billion in 2024 to more than US$30 billion by 2028, with enterprise applications expected to attract the majority of investment. Gartner has estimated a rapid uptake of task‑specific agents in enterprise software in the near term, a trend that Alibaba’s merchant rollout appears designed to exploit.</w:t>
      </w:r>
      <w:r/>
    </w:p>
    <w:p>
      <w:r/>
      <w:r>
        <w:t>Regulatory and trust challenges remain part of the backdrop. Taobao has previously moved to curb the misuse of AI‑generated product imagery, an issue highlighted by the South China Morning Post, and Alibaba’s earlier tests of generative tools for merchant marketing are ongoing. Observers say policing content authenticity and ensuring transparent agent behaviour will be critical as autonomous functions take on customer‑facing roles and transactional authority.</w:t>
      </w:r>
      <w:r/>
    </w:p>
    <w:p>
      <w:r/>
      <w:r>
        <w:t>For enterprise teams watching the market, Alibaba’s move provides a practical demonstration of how quickly pilots can scale when models, payment rails and fulfilment systems are already integrated. Company executives have publicly argued that a small number of people, aided by agentic AI, could manage very large businesses; the Taobao and Tmall merchant deployment offers the first substantive illustration of that thesis in operation, even as questions about oversight, content trust and cross‑border applicability persist.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https://techwireasia.com/2026/04/alibaba-agentic-ai-ecommerce-digital-workforce-taobao-tmall/</w:t>
        </w:r>
      </w:hyperlink>
      <w:r>
        <w:t xml:space="preserve"> - Please view link - unable to able to access data</w:t>
      </w:r>
      <w:r/>
    </w:p>
    <w:p>
      <w:pPr>
        <w:pStyle w:val="ListNumber"/>
        <w:spacing w:line="240" w:lineRule="auto"/>
        <w:ind w:left="720"/>
      </w:pPr>
      <w:r/>
      <w:hyperlink r:id="rId11">
        <w:r>
          <w:rPr>
            <w:color w:val="0000EE"/>
            <w:u w:val="single"/>
          </w:rPr>
          <w:t>https://www.digitalcommerce360.com/2026/01/15/alibaba-expands-qwen-chatbot-with-agentic-ai/</w:t>
        </w:r>
      </w:hyperlink>
      <w:r>
        <w:t xml:space="preserve"> - In January 2026, Alibaba announced a significant upgrade to its Qwen chatbot, integrating 'agentic' AI features that enable the assistant to perform real-world tasks such as ordering food and booking travel across the company's consumer services. This enhancement deepens Qwen's integration across Alibaba's e-commerce, local services, and travel platforms, positioning the company to compete more effectively with rivals like ByteDance and Tencent. (</w:t>
      </w:r>
      <w:hyperlink r:id="rId12">
        <w:r>
          <w:rPr>
            <w:color w:val="0000EE"/>
            <w:u w:val="single"/>
          </w:rPr>
          <w:t>digitalcommerce360.com</w:t>
        </w:r>
      </w:hyperlink>
      <w:r>
        <w:t>)</w:t>
      </w:r>
      <w:r/>
    </w:p>
    <w:p>
      <w:pPr>
        <w:pStyle w:val="ListNumber"/>
        <w:spacing w:line="240" w:lineRule="auto"/>
        <w:ind w:left="720"/>
      </w:pPr>
      <w:r/>
      <w:hyperlink r:id="rId13">
        <w:r>
          <w:rPr>
            <w:color w:val="0000EE"/>
            <w:u w:val="single"/>
          </w:rPr>
          <w:t>https://www.chinaretailnews.com/2026/03/28/21258-alibaba-introduces-ai-powered-digital-workforce-for-taobao-tmall-merchants/</w:t>
        </w:r>
      </w:hyperlink>
      <w:r>
        <w:t xml:space="preserve"> - In March 2026, Alibaba introduced an AI-powered 'digital workforce' for Taobao and Tmall merchants, leveraging the appeal of OpenClaw to strengthen its position in the e-commerce sector. This initiative aims to provide merchants with autonomous AI agents capable of automating various operational processes, including customer service, voucher distribution, and real-time product price adjustments. (</w:t>
      </w:r>
      <w:hyperlink r:id="rId14">
        <w:r>
          <w:rPr>
            <w:color w:val="0000EE"/>
            <w:u w:val="single"/>
          </w:rPr>
          <w:t>chinaretailnews.com</w:t>
        </w:r>
      </w:hyperlink>
      <w:r>
        <w:t>)</w:t>
      </w:r>
      <w:r/>
    </w:p>
    <w:p>
      <w:pPr>
        <w:pStyle w:val="ListNumber"/>
        <w:spacing w:line="240" w:lineRule="auto"/>
        <w:ind w:left="720"/>
      </w:pPr>
      <w:r/>
      <w:hyperlink r:id="rId15">
        <w:r>
          <w:rPr>
            <w:color w:val="0000EE"/>
            <w:u w:val="single"/>
          </w:rPr>
          <w:t>https://www.scmp.com/tech/big-tech/article/3304151/alibabas-taobao-e-commerce-site-targets-fake-ai-generated-product-images-crackdown</w:t>
        </w:r>
      </w:hyperlink>
      <w:r>
        <w:t xml:space="preserve"> - In March 2025, Taobao, Alibaba's e-commerce platform, intensified efforts to combat the proliferation of fake and misleading product images generated using artificial intelligence. The initiative aligns with China's broader regulatory efforts to address the misuse of generative AI, aiming to ensure the authenticity and reliability of product listings on the platform. (</w:t>
      </w:r>
      <w:hyperlink r:id="rId16">
        <w:r>
          <w:rPr>
            <w:color w:val="0000EE"/>
            <w:u w:val="single"/>
          </w:rPr>
          <w:t>scmp.com</w:t>
        </w:r>
      </w:hyperlink>
      <w:r>
        <w:t>)</w:t>
      </w:r>
      <w:r/>
    </w:p>
    <w:p>
      <w:pPr>
        <w:pStyle w:val="ListNumber"/>
        <w:spacing w:line="240" w:lineRule="auto"/>
        <w:ind w:left="720"/>
      </w:pPr>
      <w:r/>
      <w:hyperlink r:id="rId17">
        <w:r>
          <w:rPr>
            <w:color w:val="0000EE"/>
            <w:u w:val="single"/>
          </w:rPr>
          <w:t>https://www.scmp.com/tech/tech-trends/article/3254267/alibaba-tests-generative-ai-tools-taobao-and-tmall-merchants-new-tech-arms-race-heats-chinas-e</w:t>
        </w:r>
      </w:hyperlink>
      <w:r>
        <w:t xml:space="preserve"> - In March 2024, Alibaba began testing new generative AI tools for merchants on Taobao and Tmall through a website called Huiwa. These AI tools enable users to create both text and graphic content, aiming to enhance marketing and promotional efforts for online merchants. (</w:t>
      </w:r>
      <w:hyperlink r:id="rId18">
        <w:r>
          <w:rPr>
            <w:color w:val="0000EE"/>
            <w:u w:val="single"/>
          </w:rPr>
          <w:t>scmp.com</w:t>
        </w:r>
      </w:hyperlink>
      <w:r>
        <w:t>)</w:t>
      </w:r>
      <w:r/>
    </w:p>
    <w:p>
      <w:pPr>
        <w:pStyle w:val="ListNumber"/>
        <w:spacing w:line="240" w:lineRule="auto"/>
        <w:ind w:left="720"/>
      </w:pPr>
      <w:r/>
      <w:hyperlink r:id="rId19">
        <w:r>
          <w:rPr>
            <w:color w:val="0000EE"/>
            <w:u w:val="single"/>
          </w:rPr>
          <w:t>https://www.scmp.com/tech/big-tech/article/3329266/alibaba-banks-ai-boost-singles-day-sales-taobao-tmall</w:t>
        </w:r>
      </w:hyperlink>
      <w:r>
        <w:t xml:space="preserve"> - In October 2025, Alibaba leveraged artificial intelligence to enhance its annual Singles' Day event on Taobao and Tmall. The company utilized AI to transform its online marketplace into a 'comprehensive consumption platform,' offering substantial consumer subsidies and direct discounts to boost sales during the shopping festival. (</w:t>
      </w:r>
      <w:hyperlink r:id="rId20">
        <w:r>
          <w:rPr>
            <w:color w:val="0000EE"/>
            <w:u w:val="single"/>
          </w:rPr>
          <w:t>scmp.com</w:t>
        </w:r>
      </w:hyperlink>
      <w:r>
        <w:t>)</w:t>
      </w:r>
      <w:r/>
    </w:p>
    <w:p>
      <w:pPr>
        <w:pStyle w:val="ListNumber"/>
        <w:spacing w:line="240" w:lineRule="auto"/>
        <w:ind w:left="720"/>
      </w:pPr>
      <w:r/>
      <w:hyperlink r:id="rId21">
        <w:r>
          <w:rPr>
            <w:color w:val="0000EE"/>
            <w:u w:val="single"/>
          </w:rPr>
          <w:t>https://www.pymnts.com/artificial-intelligence-2/2026/alibaba-adds-agentic-and-payments-capabilities-to-consumer-ai-app/</w:t>
        </w:r>
      </w:hyperlink>
      <w:r>
        <w:t xml:space="preserve"> - In January 2026, Alibaba added agentic and payments capabilities to its consumer-facing AI app, Qwen App. The new features allow users to order food, complete in-chat payments, book travel, and call restaurants, all initiated by a single voice or text request. These capabilities are enabled through integrations with other parts of the Alibaba ecosystem, including Taobao, Alipay, Fliggy, and Amap. (</w:t>
      </w:r>
      <w:hyperlink r:id="rId22">
        <w:r>
          <w:rPr>
            <w:color w:val="0000EE"/>
            <w:u w:val="single"/>
          </w:rPr>
          <w:t>pymnts.com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wireasia.com/2026/04/alibaba-agentic-ai-ecommerce-digital-workforce-taobao-tmall/" TargetMode="External"/><Relationship Id="rId11" Type="http://schemas.openxmlformats.org/officeDocument/2006/relationships/hyperlink" Target="https://www.digitalcommerce360.com/2026/01/15/alibaba-expands-qwen-chatbot-with-agentic-ai/" TargetMode="External"/><Relationship Id="rId12" Type="http://schemas.openxmlformats.org/officeDocument/2006/relationships/hyperlink" Target="https://www.digitalcommerce360.com/2026/01/15/alibaba-expands-qwen-chatbot-with-agentic-ai/?utm_source=openai" TargetMode="External"/><Relationship Id="rId13" Type="http://schemas.openxmlformats.org/officeDocument/2006/relationships/hyperlink" Target="https://www.chinaretailnews.com/2026/03/28/21258-alibaba-introduces-ai-powered-digital-workforce-for-taobao-tmall-merchants/" TargetMode="External"/><Relationship Id="rId14" Type="http://schemas.openxmlformats.org/officeDocument/2006/relationships/hyperlink" Target="https://www.chinaretailnews.com/2026/03/28/21258-alibaba-introduces-ai-powered-digital-workforce-for-taobao-tmall-merchants/?utm_source=openai" TargetMode="External"/><Relationship Id="rId15" Type="http://schemas.openxmlformats.org/officeDocument/2006/relationships/hyperlink" Target="https://www.scmp.com/tech/big-tech/article/3304151/alibabas-taobao-e-commerce-site-targets-fake-ai-generated-product-images-crackdown" TargetMode="External"/><Relationship Id="rId16" Type="http://schemas.openxmlformats.org/officeDocument/2006/relationships/hyperlink" Target="https://www.scmp.com/tech/big-tech/article/3304151/alibabas-taobao-e-commerce-site-targets-fake-ai-generated-product-images-crackdown?utm_source=openai" TargetMode="External"/><Relationship Id="rId17" Type="http://schemas.openxmlformats.org/officeDocument/2006/relationships/hyperlink" Target="https://www.scmp.com/tech/tech-trends/article/3254267/alibaba-tests-generative-ai-tools-taobao-and-tmall-merchants-new-tech-arms-race-heats-chinas-e" TargetMode="External"/><Relationship Id="rId18" Type="http://schemas.openxmlformats.org/officeDocument/2006/relationships/hyperlink" Target="https://www.scmp.com/tech/tech-trends/article/3254267/alibaba-tests-generative-ai-tools-taobao-and-tmall-merchants-new-tech-arms-race-heats-chinas-e?utm_source=openai" TargetMode="External"/><Relationship Id="rId19" Type="http://schemas.openxmlformats.org/officeDocument/2006/relationships/hyperlink" Target="https://www.scmp.com/tech/big-tech/article/3329266/alibaba-banks-ai-boost-singles-day-sales-taobao-tmall" TargetMode="External"/><Relationship Id="rId20" Type="http://schemas.openxmlformats.org/officeDocument/2006/relationships/hyperlink" Target="https://www.scmp.com/tech/big-tech/article/3329266/alibaba-banks-ai-boost-singles-day-sales-taobao-tmall?utm_source=openai" TargetMode="External"/><Relationship Id="rId21" Type="http://schemas.openxmlformats.org/officeDocument/2006/relationships/hyperlink" Target="https://www.pymnts.com/artificial-intelligence-2/2026/alibaba-adds-agentic-and-payments-capabilities-to-consumer-ai-app/" TargetMode="External"/><Relationship Id="rId22" Type="http://schemas.openxmlformats.org/officeDocument/2006/relationships/hyperlink" Target="https://www.pymnts.com/artificial-intelligence-2/2026/alibaba-adds-agentic-and-payments-capabilities-to-consumer-ai-ap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