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IKEA’s AI-driven role transformation boosts revenue and retains jobs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IKEA has shifted its response to routine customer enquiries from headcount reduction to role transformation, a strategy the company and industry observers say has unlocked substantial new revenue while preserving jobs.</w:t>
      </w:r>
      <w:r/>
    </w:p>
    <w:p>
      <w:r/>
      <w:r>
        <w:t>According to a report by StartupTalky, the Swedish retailer introduced an AI chatbot called Billy to take on basic tasks such as order-status checks and product information. StartupTalky said the automation freed up large volumes of customer-service capacity and allowed the business to focus human effort where judgement and creativity are required. In an interview cited by StartupTalky, digital futurist Brian Solis of Info-Tech Research Group described the change as significantly easing the operational burden on support teams.</w:t>
      </w:r>
      <w:r/>
    </w:p>
    <w:p>
      <w:r/>
      <w:r>
        <w:t>Published accounts differ slightly on the scale of Billy’s take-up: NewsBytes reported the bot now handles more than half of customer interactions, while other summaries put the figure between about 47% and 57%. LinkedIn News noted IKEA began retraining staff in 2021, and TwinLadder’s case study said some 8,500 contact-centre employees were reskilled as interior-design advisers. Industry analysts point out that such variance is common when companies aggregate metrics from different channels and time periods.</w:t>
      </w:r>
      <w:r/>
    </w:p>
    <w:p>
      <w:r/>
      <w:r>
        <w:t>Rather than moving displaced staff to unemployment, IKEA redeployed many former frontline agents into paid advisory roles offering personalised home-design guidance. According to StartupTalky and PeopleMatters, this shift created a paid consulting model; multiple sources estimate the initiative generated roughly €1 billion in additional revenue in its first year. TwinLadder’s research suggested a comparable uplift, citing about $1.4 billion in incremental sales tied to the reskilling programme.</w:t>
      </w:r>
      <w:r/>
    </w:p>
    <w:p>
      <w:r/>
      <w:r>
        <w:t>The approach contrasts with firms that have relied on automation primarily to cut labour costs. Some technology-driven customer-service rollouts, such as those reported at fintech firms, initially reduced headcount but later encountered quality issues that prompted a partial return to human agents. IKEA’s model, by contrast, is being held up by commentators as an example of automation augmenting rather than replacing human capability: the bot delivers speed and scale, while trained advisers handle consultative, higher-value work.</w:t>
      </w:r>
      <w:r/>
    </w:p>
    <w:p>
      <w:r/>
      <w:r>
        <w:t>Company statements emphasise investment in learning and mobility. As Info-Tech Research Group and PeopleMatters reported, IKEA frames its steps as part of a broader commitment to continuous development and internal career progression. Observers say the result is a dual benefit for the retailer: operational efficiencies from automation alongside new service revenues underpinned by human expertise.</w:t>
      </w:r>
      <w:r/>
    </w:p>
    <w:p>
      <w:r/>
      <w:r>
        <w:t>The IKEA case illustrates a wider debate about how businesses deploy AI. According to industry commentary, the outcome appears to depend less on the technology itself and more on corporate choices about workforce design, training and the creation of monetisable services. Where companies treat automation as an opportunity to upgrade roles and offer new products, the evidence from IKEA’s reported figures suggests it can expand the business while limiting job losses.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https://startuptalky.com/news/ikea-avoids-layoffs-redeploys-workforce/</w:t>
        </w:r>
      </w:hyperlink>
      <w:r>
        <w:t xml:space="preserve"> - Please view link - unable to able to access data</w:t>
      </w:r>
      <w:r/>
    </w:p>
    <w:p>
      <w:pPr>
        <w:pStyle w:val="ListNumber"/>
        <w:spacing w:line="240" w:lineRule="auto"/>
        <w:ind w:left="720"/>
      </w:pPr>
      <w:r/>
      <w:hyperlink r:id="rId11">
        <w:r>
          <w:rPr>
            <w:color w:val="0000EE"/>
            <w:u w:val="single"/>
          </w:rPr>
          <w:t>https://www.newsbytesapp.com/news/business/ikeas-ai-chatbot-billy-handles-over-half-of-customer-queries/tldr</w:t>
        </w:r>
      </w:hyperlink>
      <w:r>
        <w:t xml:space="preserve"> - IKEA's AI chatbot, Billy, now manages over half of customer inquiries, including order tracking and product information, streamlining operations and reducing the workload on support teams. This approach highlights how automation can enhance efficiency without compromising the human touch in customer service.</w:t>
      </w:r>
      <w:r/>
    </w:p>
    <w:p>
      <w:pPr>
        <w:pStyle w:val="ListNumber"/>
        <w:spacing w:line="240" w:lineRule="auto"/>
        <w:ind w:left="720"/>
      </w:pPr>
      <w:r/>
      <w:hyperlink r:id="rId12">
        <w:r>
          <w:rPr>
            <w:color w:val="0000EE"/>
            <w:u w:val="single"/>
          </w:rPr>
          <w:t>https://www.twinladder.ai/en/research/ikea-the-1-4-billion-difference</w:t>
        </w:r>
      </w:hyperlink>
      <w:r>
        <w:t xml:space="preserve"> - IKEA's strategic deployment of AI chatbot Billie led to the reskilling of 8,500 employees into interior design advisors, resulting in an additional $1.4 billion in revenue. This case study illustrates how AI can augment human roles, creating new value streams without job losses.</w:t>
      </w:r>
      <w:r/>
    </w:p>
    <w:p>
      <w:pPr>
        <w:pStyle w:val="ListNumber"/>
        <w:spacing w:line="240" w:lineRule="auto"/>
        <w:ind w:left="720"/>
      </w:pPr>
      <w:r/>
      <w:hyperlink r:id="rId13">
        <w:r>
          <w:rPr>
            <w:color w:val="0000EE"/>
            <w:u w:val="single"/>
          </w:rPr>
          <w:t>https://sea.peoplemattersglobal.com/amp/news/ai-and-emerging-tech/ai-replaces-routine-work-at-ikea-employees-move-into-new-roles-49091</w:t>
        </w:r>
      </w:hyperlink>
      <w:r>
        <w:t xml:space="preserve"> - IKEA has implemented AI to automate routine customer service tasks, redeploying employees into higher-value roles and generating over €1 billion in new revenue. This strategy demonstrates how automation can reshape jobs rather than eliminate them, addressing concerns about AI-induced job losses.</w:t>
      </w:r>
      <w:r/>
    </w:p>
    <w:p>
      <w:pPr>
        <w:pStyle w:val="ListNumber"/>
        <w:spacing w:line="240" w:lineRule="auto"/>
        <w:ind w:left="720"/>
      </w:pPr>
      <w:r/>
      <w:hyperlink r:id="rId14">
        <w:r>
          <w:rPr>
            <w:color w:val="0000EE"/>
            <w:u w:val="single"/>
          </w:rPr>
          <w:t>https://www.linkedin.com/news/story/ikea-reskills-staff-for-the-ai-age-5672412/</w:t>
        </w:r>
      </w:hyperlink>
      <w:r>
        <w:t xml:space="preserve"> - IKEA is retraining its call centre staff to become remote interior design advisers as it hands off a growing share of routine customer queries to an AI bot. Since 2021, the company has trained 8,500 call centre workers for the new role, with the AI bot handling about 47% of customer queries to call centres.</w:t>
      </w:r>
      <w:r/>
    </w:p>
    <w:p>
      <w:pPr>
        <w:pStyle w:val="ListNumber"/>
        <w:spacing w:line="240" w:lineRule="auto"/>
        <w:ind w:left="720"/>
      </w:pPr>
      <w:r/>
      <w:hyperlink r:id="rId15">
        <w:r>
          <w:rPr>
            <w:color w:val="0000EE"/>
            <w:u w:val="single"/>
          </w:rPr>
          <w:t>https://www.salesglobe.com/the-ai-bubble-explained-part-two/</w:t>
        </w:r>
      </w:hyperlink>
      <w:r>
        <w:t xml:space="preserve"> - IKEA's use of AI has resulted in €1 billion in new business. The company didn't just use AI to cut costs; it used AI to free up human talent for higher-value work, and the financial results followed. This pattern is consistent across every successful deployment: AI works best as a supplement to human expertise, not as a replacement.</w:t>
      </w:r>
      <w:r/>
    </w:p>
    <w:p>
      <w:pPr>
        <w:pStyle w:val="ListNumber"/>
        <w:spacing w:line="240" w:lineRule="auto"/>
        <w:ind w:left="720"/>
      </w:pPr>
      <w:r/>
      <w:hyperlink r:id="rId16">
        <w:r>
          <w:rPr>
            <w:color w:val="0000EE"/>
            <w:u w:val="single"/>
          </w:rPr>
          <w:t>https://infotechlead.com/artificial-intelligence/ikea-deploys-ai-powered-bot-to-manage-customer-queries-to-call-centres-78791</w:t>
        </w:r>
      </w:hyperlink>
      <w:r>
        <w:t xml:space="preserve"> - IKEA has deployed an AI-powered bot named Billie to manage customer queries to call centres. Over the past two years, Billie has handled 47% of customer queries to call centres. The company is committed to enhancing the employability of its co-workers through continuous learning, development, reskilling, and the creation of new jobs.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talky.com/news/ikea-avoids-layoffs-redeploys-workforce/" TargetMode="External"/><Relationship Id="rId11" Type="http://schemas.openxmlformats.org/officeDocument/2006/relationships/hyperlink" Target="https://www.newsbytesapp.com/news/business/ikeas-ai-chatbot-billy-handles-over-half-of-customer-queries/tldr" TargetMode="External"/><Relationship Id="rId12" Type="http://schemas.openxmlformats.org/officeDocument/2006/relationships/hyperlink" Target="https://www.twinladder.ai/en/research/ikea-the-1-4-billion-difference" TargetMode="External"/><Relationship Id="rId13" Type="http://schemas.openxmlformats.org/officeDocument/2006/relationships/hyperlink" Target="https://sea.peoplemattersglobal.com/amp/news/ai-and-emerging-tech/ai-replaces-routine-work-at-ikea-employees-move-into-new-roles-49091" TargetMode="External"/><Relationship Id="rId14" Type="http://schemas.openxmlformats.org/officeDocument/2006/relationships/hyperlink" Target="https://www.linkedin.com/news/story/ikea-reskills-staff-for-the-ai-age-5672412/" TargetMode="External"/><Relationship Id="rId15" Type="http://schemas.openxmlformats.org/officeDocument/2006/relationships/hyperlink" Target="https://www.salesglobe.com/the-ai-bubble-explained-part-two/" TargetMode="External"/><Relationship Id="rId16" Type="http://schemas.openxmlformats.org/officeDocument/2006/relationships/hyperlink" Target="https://infotechlead.com/artificial-intelligence/ikea-deploys-ai-powered-bot-to-manage-customer-queries-to-call-centres-78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