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Joramco embraces AI-driven procurement with new AeroParts-AI partnership at MRO Americas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Joramco has added another digital procurement partnership to its growing materials strategy, signing a one-year agreement with AeroParts-AI to support aircraft parts sourcing.</w:t>
      </w:r>
      <w:r/>
    </w:p>
    <w:p>
      <w:r/>
      <w:r>
        <w:t>The Amman-based maintenance, repair and overhaul facility, which serves as the engineering arm of Dubai Aerospace Enterprise, said it had already carried out internal testing of the platform before agreeing the deal. That evaluation, according to the company, confirmed the software’s AI-assisted sourcing functions and its ability to draw on a global supplier network to make procurement faster, clearer and more responsive.</w:t>
      </w:r>
      <w:r/>
    </w:p>
    <w:p>
      <w:r/>
      <w:r>
        <w:t>The agreement, unveiled at MRO Americas 2026, fits a wider pattern of investment by Joramco in supply-chain efficiency. In recent months, the company has also deepened ties with established parts providers. Proponent said it had signed a new spares support arrangement with Joramco covering consumables and expendables, with possible additions such as kitting and consignment services, while Boeing announced a two-year parts agreement with the MRO at MRO Europe 2024.</w:t>
      </w:r>
      <w:r/>
    </w:p>
    <w:p>
      <w:r/>
      <w:r>
        <w:t>The move also reflects a broader shift across aviation maintenance towards software-led purchasing. AAR recently launched Airvoyant, an AI-driven procurement platform aimed at airlines and MROs, which it says links buyers directly with suppliers, consolidates quotes and plugs into existing enterprise resource planning systems. Together, such initiatives suggest the industry is moving away from slower, manual sourcing models in favour of tools designed to improve visibility, reduce inventory pressure and tighten control over parts spend.</w:t>
      </w:r>
      <w:r/>
    </w:p>
    <w:p>
      <w:r/>
      <w:r>
        <w:t>For Joramco, the AeroParts-AI deal appears intended to reinforce that direction. The company said the partnership underlines its commitment to digital enablement and positions AeroParts-AI as a technology partner for next-generation aircraft parts procurement.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https://www.aviationbusinessnews.com/mro/latest-news-mro/mro-americas-joramco-signs-aircraft-parts-sourcing-deal-with-aeroparts-ai/</w:t>
        </w:r>
      </w:hyperlink>
      <w:r>
        <w:t xml:space="preserve"> - Please view link - unable to able to access data</w:t>
      </w:r>
      <w:r/>
    </w:p>
    <w:p>
      <w:pPr>
        <w:pStyle w:val="ListNumber"/>
        <w:spacing w:line="240" w:lineRule="auto"/>
        <w:ind w:left="720"/>
      </w:pPr>
      <w:r/>
      <w:hyperlink r:id="rId10">
        <w:r>
          <w:rPr>
            <w:color w:val="0000EE"/>
            <w:u w:val="single"/>
          </w:rPr>
          <w:t>https://www.aviationbusinessnews.com/mro/latest-news-mro/mro-americas-joramco-signs-aircraft-parts-sourcing-deal-with-aeroparts-ai/</w:t>
        </w:r>
      </w:hyperlink>
      <w:r>
        <w:t xml:space="preserve"> - Joramco, the Amman-based aircraft maintenance, repair, and overhaul (MRO) facility and engineering arm of Dubai Aerospace Enterprise (DAE), has entered into a one-year agreement with AeroParts-AI to enhance aircraft parts sourcing. This collaboration follows internal testing where Joramco validated AeroParts-AI's AI-driven sourcing capabilities, which utilise a global supplier network to improve efficiency, transparency, and responsiveness in procurement activities. The partnership underscores Joramco's commitment to innovation and digital enablement, positioning AeroParts-AI as a strategic technology partner for next-generation aircraft parts procurement. The agreement was announced during the MRO Americas 2026 event.</w:t>
      </w:r>
      <w:r/>
    </w:p>
    <w:p>
      <w:pPr>
        <w:pStyle w:val="ListNumber"/>
        <w:spacing w:line="240" w:lineRule="auto"/>
        <w:ind w:left="720"/>
      </w:pPr>
      <w:r/>
      <w:hyperlink r:id="rId11">
        <w:r>
          <w:rPr>
            <w:color w:val="0000EE"/>
            <w:u w:val="single"/>
          </w:rPr>
          <w:t>https://www.prnewswire.com/news-releases/aar-launches-airvoyant-an-ai-driven-procurement-platform-for-airlines-and-mros-302748577.html</w:t>
        </w:r>
      </w:hyperlink>
      <w:r>
        <w:t xml:space="preserve"> - AAR CORP. has introduced Airvoyant, an AI-powered aviation procurement solution designed to connect buyers directly with suppliers, search available inventory, request and consolidate quotes, and facilitate streamlined purchasing decisions. Powered by Amazon Web Services (AWS), the platform integrates with Aeroxchange's extensive network of over 5,000 suppliers. Airvoyant automates the traditionally manual parts sourcing process and integrates with enterprise resource planning (ERP) systems, embedding intelligent procurement directly into customers' existing operational workflows. This approach aims to optimise sourcing decisions, improve visibility into lead times, strengthen supply chain planning, and unlock measurable savings on parts spend for airlines and MROs. (</w:t>
      </w:r>
      <w:hyperlink r:id="rId12">
        <w:r>
          <w:rPr>
            <w:color w:val="0000EE"/>
            <w:u w:val="single"/>
          </w:rPr>
          <w:t>prnewswire.com</w:t>
        </w:r>
      </w:hyperlink>
      <w:r>
        <w:t>)</w:t>
      </w:r>
      <w:r/>
    </w:p>
    <w:p>
      <w:pPr>
        <w:pStyle w:val="ListNumber"/>
        <w:spacing w:line="240" w:lineRule="auto"/>
        <w:ind w:left="720"/>
      </w:pPr>
      <w:r/>
      <w:hyperlink r:id="rId13">
        <w:r>
          <w:rPr>
            <w:color w:val="0000EE"/>
            <w:u w:val="single"/>
          </w:rPr>
          <w:t>https://www.proponent.com/news/proponent-signs-new-spares-support-agreement-with-joramco/</w:t>
        </w:r>
      </w:hyperlink>
      <w:r>
        <w:t xml:space="preserve"> - Proponent, the world's largest independent aerospace parts distributor, and Joramco, a leading independent commercial aircraft maintenance, repair, and overhaul (MRO) company, have signed an agreement to support the supply of consumables and expendables. Proponent will also explore value-added services such as kitting and consignment to further develop and expand support for Joramco. This partnership aims to improve efficiencies and help reduce costs for Joramco, enhancing their supply chain and material management operations. (</w:t>
      </w:r>
      <w:hyperlink r:id="rId14">
        <w:r>
          <w:rPr>
            <w:color w:val="0000EE"/>
            <w:u w:val="single"/>
          </w:rPr>
          <w:t>proponent.com</w:t>
        </w:r>
      </w:hyperlink>
      <w:r>
        <w:t>)</w:t>
      </w:r>
      <w:r/>
    </w:p>
    <w:p>
      <w:pPr>
        <w:pStyle w:val="ListNumber"/>
        <w:spacing w:line="240" w:lineRule="auto"/>
        <w:ind w:left="720"/>
      </w:pPr>
      <w:r/>
      <w:hyperlink r:id="rId15">
        <w:r>
          <w:rPr>
            <w:color w:val="0000EE"/>
            <w:u w:val="single"/>
          </w:rPr>
          <w:t>https://avitrader.com/2024/10/25/joramco-signs-parts-agreement-with-boeing-at-mro-europe-2024/</w:t>
        </w:r>
      </w:hyperlink>
      <w:r>
        <w:t xml:space="preserve"> - Joramco, the Amman-based aircraft maintenance, repair, and overhaul (MRO) facility, has signed a two-year parts agreement with Boeing during the Aviation Week Network’s MRO Europe event in Barcelona. The agreement establishes a Boeing tailored parts package, encompassing consumables and expendable parts sourced from various locations within Boeing’s global parts distribution network. This partnership aims to provide a cost-effective and efficient framework to support Joramco’s parts inventory requirements for their MRO facilities. (</w:t>
      </w:r>
      <w:hyperlink r:id="rId16">
        <w:r>
          <w:rPr>
            <w:color w:val="0000EE"/>
            <w:u w:val="single"/>
          </w:rPr>
          <w:t>avitrader.com</w:t>
        </w:r>
      </w:hyperlink>
      <w:r>
        <w:t>)</w:t>
      </w:r>
      <w:r/>
    </w:p>
    <w:p>
      <w:pPr>
        <w:pStyle w:val="ListNumber"/>
        <w:spacing w:line="240" w:lineRule="auto"/>
        <w:ind w:left="720"/>
      </w:pPr>
      <w:r/>
      <w:hyperlink r:id="rId17">
        <w:r>
          <w:rPr>
            <w:color w:val="0000EE"/>
            <w:u w:val="single"/>
          </w:rPr>
          <w:t>https://www.aerotime.aero/articles/joramco-mro-services-airbus-condor</w:t>
        </w:r>
      </w:hyperlink>
      <w:r>
        <w:t xml:space="preserve"> - Joramco and German carrier Condor have entered into a five-year agreement for heavy maintenance services across Condor’s all-Airbus fleet. Under the contract, Joramco will perform base maintenance checks on Condor’s Airbus A320ceo, A320neo, and A330neo aircraft. This partnership highlights Joramco’s growing reputation as a trusted global MRO provider, delivering the highest international standards. (</w:t>
      </w:r>
      <w:hyperlink r:id="rId18">
        <w:r>
          <w:rPr>
            <w:color w:val="0000EE"/>
            <w:u w:val="single"/>
          </w:rPr>
          <w:t>aerotime.aero</w:t>
        </w:r>
      </w:hyperlink>
      <w:r>
        <w:t>)</w:t>
      </w:r>
      <w:r/>
    </w:p>
    <w:p>
      <w:pPr>
        <w:pStyle w:val="ListNumber"/>
        <w:spacing w:line="240" w:lineRule="auto"/>
        <w:ind w:left="720"/>
      </w:pPr>
      <w:r/>
      <w:hyperlink r:id="rId19">
        <w:r>
          <w:rPr>
            <w:color w:val="0000EE"/>
            <w:u w:val="single"/>
          </w:rPr>
          <w:t>https://www.proponent.com/news/proponent-and-joramco-extend-strategic-partnership-to-strengthen-global-mro-supply-chain-solutions/</w:t>
        </w:r>
      </w:hyperlink>
      <w:r>
        <w:t xml:space="preserve"> - Proponent and Joramco have extended their strategic partnership by renewing consignment solution and long-term agreement (LTA) agreements. This collaboration aims to enhance spares availability, reduce inventory holding costs, improve overall turnaround times, and enable greater focus on core technical capabilities through more streamlined and efficient procurement processes. The agreement was signed during the MRO Middle East 2026 event in Dubai, UAE. (</w:t>
      </w:r>
      <w:hyperlink r:id="rId20">
        <w:r>
          <w:rPr>
            <w:color w:val="0000EE"/>
            <w:u w:val="single"/>
          </w:rPr>
          <w:t>proponent.com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viationbusinessnews.com/mro/latest-news-mro/mro-americas-joramco-signs-aircraft-parts-sourcing-deal-with-aeroparts-ai/" TargetMode="External"/><Relationship Id="rId11" Type="http://schemas.openxmlformats.org/officeDocument/2006/relationships/hyperlink" Target="https://www.prnewswire.com/news-releases/aar-launches-airvoyant-an-ai-driven-procurement-platform-for-airlines-and-mros-302748577.html" TargetMode="External"/><Relationship Id="rId12" Type="http://schemas.openxmlformats.org/officeDocument/2006/relationships/hyperlink" Target="https://www.prnewswire.com/news-releases/aar-launches-airvoyant-an-ai-driven-procurement-platform-for-airlines-and-mros-302748577.html?utm_source=openai" TargetMode="External"/><Relationship Id="rId13" Type="http://schemas.openxmlformats.org/officeDocument/2006/relationships/hyperlink" Target="https://www.proponent.com/news/proponent-signs-new-spares-support-agreement-with-joramco/" TargetMode="External"/><Relationship Id="rId14" Type="http://schemas.openxmlformats.org/officeDocument/2006/relationships/hyperlink" Target="https://www.proponent.com/news/proponent-signs-new-spares-support-agreement-with-joramco/?utm_source=openai" TargetMode="External"/><Relationship Id="rId15" Type="http://schemas.openxmlformats.org/officeDocument/2006/relationships/hyperlink" Target="https://avitrader.com/2024/10/25/joramco-signs-parts-agreement-with-boeing-at-mro-europe-2024/" TargetMode="External"/><Relationship Id="rId16" Type="http://schemas.openxmlformats.org/officeDocument/2006/relationships/hyperlink" Target="https://avitrader.com/2024/10/25/joramco-signs-parts-agreement-with-boeing-at-mro-europe-2024/?utm_source=openai" TargetMode="External"/><Relationship Id="rId17" Type="http://schemas.openxmlformats.org/officeDocument/2006/relationships/hyperlink" Target="https://www.aerotime.aero/articles/joramco-mro-services-airbus-condor" TargetMode="External"/><Relationship Id="rId18" Type="http://schemas.openxmlformats.org/officeDocument/2006/relationships/hyperlink" Target="https://www.aerotime.aero/articles/joramco-mro-services-airbus-condor?utm_source=openai" TargetMode="External"/><Relationship Id="rId19" Type="http://schemas.openxmlformats.org/officeDocument/2006/relationships/hyperlink" Target="https://www.proponent.com/news/proponent-and-joramco-extend-strategic-partnership-to-strengthen-global-mro-supply-chain-solutions/" TargetMode="External"/><Relationship Id="rId20" Type="http://schemas.openxmlformats.org/officeDocument/2006/relationships/hyperlink" Target="https://www.proponent.com/news/proponent-and-joramco-extend-strategic-partnership-to-strengthen-global-mro-supply-chain-solut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