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Celigo honours top partners in 2025 Partner Awards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where effective supplier relationships are crucial for business success, Celigo, a prominent provider of integration-platform-as-a-service (iPaaS), has highlighted the importance of collaboration through its recent 2025 Partner Awards. The awards programme is designed to recognise top-performing systems integration and alliance partners across the globe, emphasising how these relationships can drive innovation, customer satisfaction, and superior support.</w:t>
      </w:r>
      <w:r/>
    </w:p>
    <w:p>
      <w:r/>
      <w:r>
        <w:t>The awards come at a time when the global business landscape is feeling the impact of supply chain disruptions and shifting power dynamics between customers and suppliers. With many businesses struggling to manage supply shortages, the ability to foster strong partnerships is becoming increasingly vital. Celigo’s recognition of these relationships underscores the fundamental role that effective collaboration plays in navigating such challenges.</w:t>
      </w:r>
      <w:r/>
    </w:p>
    <w:p>
      <w:r/>
      <w:r>
        <w:t>Ed Wiggins, VP of Alliances and Channels at Celigo, commented on the significance of these awards, stating, “We are thrilled to spotlight the success of our partner ecosystem, which continuously enables customers worldwide to unlock the full potential of end-to-end automation.” He noted that award recipients exemplify a commitment to transformative integration solutions and customer success, which can help mitigate the complexities often associated with supply chain management.</w:t>
      </w:r>
      <w:r/>
    </w:p>
    <w:p>
      <w:r/>
      <w:r>
        <w:t>The list of award winners includes industry leaders such as Myers-Holum, which was named Partner of the Year, and Annexa, recognised as Partner of the Year for the APAC region. Mo Risad, Practice Manager at Myers-Holum, expressed gratitude for the accolade, remarking, "Our collaboration has been highly productive, resulting in increased sales and improved delivery for both organizations." This sentiment reflects a growing trend where suppliers and customers are increasingly becoming preferred partners by investing in joint initiatives and training, fostering a more cooperative environment.</w:t>
      </w:r>
      <w:r/>
    </w:p>
    <w:p>
      <w:r/>
      <w:r>
        <w:t>In addition to celebrating these relationships, Celigo’s recognition of their partners also serves to highlight the necessity of training and skills development in maintaining successful supplier relationships. Companies looking to thrive in today’s shifting marketplace are prioritising these elements, seeking out innovative strategies that simplify complex processes and bolster decision-making capabilities.</w:t>
      </w:r>
      <w:r/>
    </w:p>
    <w:p>
      <w:r/>
      <w:r>
        <w:t>As the landscape continues to evolve, the ability of firms to adapt their supplier relationship management approaches will be paramount. This recognition by Celigo is a reminder that those who embrace collaboration and invest in mutual growth stand to reap significant rewards. Celigo’s AI-driven platform serves as a critical tool in this regard, simplifying integration and automation processes, thereby allowing organisations to respond more agilely to supply chain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https://www.celigo.com</w:t>
        </w:r>
      </w:hyperlink>
      <w:r>
        <w:t xml:space="preserve"> - This URL supports Celigo's role as a prominent iPaaS provider and its focus on integration and automation solutions. It highlights the company's emphasis on empowering businesses through effective integration and automation.</w:t>
      </w:r>
      <w:r/>
    </w:p>
    <w:p>
      <w:pPr>
        <w:pStyle w:val="ListNumber"/>
        <w:spacing w:line="240" w:lineRule="auto"/>
        <w:ind w:left="720"/>
      </w:pPr>
      <w:r/>
      <w:hyperlink r:id="rId11">
        <w:r>
          <w:rPr>
            <w:color w:val="0000EE"/>
            <w:u w:val="single"/>
          </w:rPr>
          <w:t>http://www.businesswire.com/multimedia/beverlyhillschamber/20250205470881/en/5782372/Celigo-Announces-2025-Partner-Excellence-Awards-Recognizing-Outstanding-Global-Partners-for-Innovation-and-Customer-Success</w:t>
        </w:r>
      </w:hyperlink>
      <w:r>
        <w:t xml:space="preserve"> - This URL corroborates Celigo's announcement of the 2025 Partner Excellence Awards, recognizing outstanding global partners for innovation and customer success.</w:t>
      </w:r>
      <w:r/>
    </w:p>
    <w:p>
      <w:pPr>
        <w:pStyle w:val="ListNumber"/>
        <w:spacing w:line="240" w:lineRule="auto"/>
        <w:ind w:left="720"/>
      </w:pPr>
      <w:r/>
      <w:hyperlink r:id="rId12">
        <w:r>
          <w:rPr>
            <w:color w:val="0000EE"/>
            <w:u w:val="single"/>
          </w:rPr>
          <w:t>https://channellife.co.nz/story/annexa-wins-celigo-partner-of-the-year-for-asia-pacific</w:t>
        </w:r>
      </w:hyperlink>
      <w:r>
        <w:t xml:space="preserve"> - This URL confirms that Annexa was named the 2025 Celigo Partner of the Year for the Asia-Pacific region, highlighting the success of Celigo's partner ecosystem.</w:t>
      </w:r>
      <w:r/>
    </w:p>
    <w:p>
      <w:pPr>
        <w:pStyle w:val="ListNumber"/>
        <w:spacing w:line="240" w:lineRule="auto"/>
        <w:ind w:left="720"/>
      </w:pPr>
      <w:r/>
      <w:hyperlink r:id="rId9">
        <w:r>
          <w:rPr>
            <w:color w:val="0000EE"/>
            <w:u w:val="single"/>
          </w:rPr>
          <w:t>https://www.noahwire.com</w:t>
        </w:r>
      </w:hyperlink>
      <w:r>
        <w:t xml:space="preserve"> - This URL is the source of the original article discussing Celigo's Partner Awards and their significance in the context of supplier relationships and business success.</w:t>
      </w:r>
      <w:r/>
    </w:p>
    <w:p>
      <w:pPr>
        <w:pStyle w:val="ListNumber"/>
        <w:spacing w:line="240" w:lineRule="auto"/>
        <w:ind w:left="720"/>
      </w:pPr>
      <w:r/>
      <w:hyperlink r:id="rId13">
        <w:r>
          <w:rPr>
            <w:color w:val="0000EE"/>
            <w:u w:val="single"/>
          </w:rPr>
          <w:t>https://www.acquisition.gov/far/part-9</w:t>
        </w:r>
      </w:hyperlink>
      <w:r>
        <w:t xml:space="preserve"> - While not directly related to Celigo, this URL provides context on contractor qualifications and the importance of partnerships in business, which can be applied to understanding the strategic value of Celigo's partnerships.</w:t>
      </w:r>
      <w:r/>
    </w:p>
    <w:p>
      <w:pPr>
        <w:pStyle w:val="ListNumber"/>
        <w:spacing w:line="240" w:lineRule="auto"/>
        <w:ind w:left="720"/>
      </w:pPr>
      <w:r/>
      <w:hyperlink r:id="rId14">
        <w:r>
          <w:rPr>
            <w:color w:val="0000EE"/>
            <w:u w:val="single"/>
          </w:rPr>
          <w:t>https://www.gartner.com/en/research/methodologies/magic-quadrant</w:t>
        </w:r>
      </w:hyperlink>
      <w:r>
        <w:t xml:space="preserve"> - This URL supports the broader context of integration platforms and their strategic importance in business, as Celigo was recognized in the Gartner Magic Quadrant for iPaaS.</w:t>
      </w:r>
      <w:r/>
    </w:p>
    <w:p>
      <w:pPr>
        <w:pStyle w:val="ListNumber"/>
        <w:spacing w:line="240" w:lineRule="auto"/>
        <w:ind w:left="720"/>
      </w:pPr>
      <w:r/>
      <w:hyperlink r:id="rId15">
        <w:r>
          <w:rPr>
            <w:color w:val="0000EE"/>
            <w:u w:val="single"/>
          </w:rPr>
          <w:t>https://www.businesswire.com/news/home/20250205470881/en/Celigo-Announces-2025-Partner-Excellence-Awards-Recognizing-Outstanding-Global-Partners-for-Innovation-and-Customer-Success/?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eligo.com" TargetMode="External"/><Relationship Id="rId11" Type="http://schemas.openxmlformats.org/officeDocument/2006/relationships/hyperlink" Target="http://www.businesswire.com/multimedia/beverlyhillschamber/20250205470881/en/5782372/Celigo-Announces-2025-Partner-Excellence-Awards-Recognizing-Outstanding-Global-Partners-for-Innovation-and-Customer-Success" TargetMode="External"/><Relationship Id="rId12" Type="http://schemas.openxmlformats.org/officeDocument/2006/relationships/hyperlink" Target="https://channellife.co.nz/story/annexa-wins-celigo-partner-of-the-year-for-asia-pacific" TargetMode="External"/><Relationship Id="rId13" Type="http://schemas.openxmlformats.org/officeDocument/2006/relationships/hyperlink" Target="https://www.acquisition.gov/far/part-9" TargetMode="External"/><Relationship Id="rId14" Type="http://schemas.openxmlformats.org/officeDocument/2006/relationships/hyperlink" Target="https://www.gartner.com/en/research/methodologies/magic-quadrant" TargetMode="External"/><Relationship Id="rId15" Type="http://schemas.openxmlformats.org/officeDocument/2006/relationships/hyperlink" Target="https://www.businesswire.com/news/home/20250205470881/en/Celigo-Announces-2025-Partner-Excellence-Awards-Recognizing-Outstanding-Global-Partners-for-Innovation-and-Customer-Success/?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