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partners with Guofu Hydrogen and RCT GH to advance green hydrogen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Siemens, a prominent technology company, has entered into a Memorandum of Understanding (MoU) with Guofu Hydrogen, a leading supplier of integrated solutions for hydrogen energy based in China, alongside Germany's RCT GH Hydrogen, a provider of hydrogen systems and services. This agreement aims to advance the hydrogen value chain, marking a significant stride towards the global proliferation of green hydrogen technology. The MoU focuses on the development and manufacturing of electrolyzers, essential for producing green hydrogen.</w:t>
      </w:r>
      <w:r/>
    </w:p>
    <w:p>
      <w:r/>
      <w:r>
        <w:t>The collaboration positions Siemens as the preferred supplier and technology partner for Guofu Hydrogen's planned advancements. The project's scope is outlined in three key areas: the engineering and development of Guofu’s electrolyzers and electrolyzer systems, the establishment of new electrolyzer manufacturing facilities in Germany, and the design, construction, and operation of new hydrogen production plants. RCT GH Hydrogen plays a crucial role as the technology partner, leading the engineering, procurement, and construction of advanced hydrogen production facilities.</w:t>
      </w:r>
      <w:r/>
    </w:p>
    <w:p>
      <w:r/>
      <w:r>
        <w:t>"This strategic partnership exemplifies Siemens' commitment to driving the industrialization of green hydrogen production," stated Axel Lorenz, CEO of Process Automation at Siemens. He emphasized that the partnership leverages both Siemens’ extensive portfolio and domain expertise with Guofu Hydrogen's vision and RCT GH Hydrogen’s established engineering prowess, aiming to set new standards in the efficiency and scalability of electrolyzer manufacturing.</w:t>
      </w:r>
      <w:r/>
    </w:p>
    <w:p>
      <w:r/>
      <w:r>
        <w:t>Pinfang Wu, Board Chairman of Guofu Hydrogen, elaborated on the collaboration's potential impact. “Partnering with Siemens allows us to leverage world-class automation and digital capabilities," he commented, detailing how the alliance will expedite their expansion into international markets and enhance their standing as a leading provider of green hydrogen solutions. Wu also outlined their aim to establish a blueprint for future hydrogen production.</w:t>
      </w:r>
      <w:r/>
    </w:p>
    <w:p>
      <w:r/>
      <w:r>
        <w:t>RCT GH Hydrogen's involvement is centred on its established experience in building hydrogen plants and systems integration, which will ensure adherence to high efficiency and safety standards for the electrolyzer facilities. "This collaboration enables us to set new benchmarks in hydrogen infrastructure development, contributing significantly to the global decarbonization effort," remarked Prof. Dr. Peter Fath, CEO of RCT GH Hydrogen. He underscored the importance of RCT GH Hydrogen’s role in fostering a sustainable hydrogen economy through innovative technologies.</w:t>
      </w:r>
      <w:r/>
    </w:p>
    <w:p>
      <w:r/>
      <w:r>
        <w:t>Siemens is set to provide an array of solutions and services from its Siemens Xcelerator portfolio, encompassing industrial automation, instrumentation, electrification, building technology, industrial communication, and cybersecurity services. The partnership also includes a broad spectrum of digital services and software aimed at enhancing the design, engineering, simulation, and optimization processes throughout the hydrogen value chain.</w:t>
      </w:r>
      <w:r/>
    </w:p>
    <w:p>
      <w:r/>
      <w:r>
        <w:t xml:space="preserve">A notable aspect of this collaboration is the creation of a global hydrogen partner ecosystem. This initiative will unite suppliers, technology providers, and end-users, facilitating the acceleration of innovation and standardisation within the hydrogen industry. The ecosystem will benefit from the Siemens Xcelerator, which serves as an open digital business platform promoting seamless integration and collaboration across the entire value chain. </w:t>
      </w:r>
      <w:r/>
    </w:p>
    <w:p>
      <w:r/>
      <w:r>
        <w:t>This partnership signals a forward-looking approach in the hydrogen sector, highlighting the collaborative efforts necessary to realise a sustainable and environmentally friendly energy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https://www.siemens-energy.com/us/en/home/products-services/product-offerings/hydrogen-solutions.html</w:t>
        </w:r>
      </w:hyperlink>
      <w:r>
        <w:t xml:space="preserve"> - This URL supports the claim about Siemens' involvement in green hydrogen production and its technology, such as Proton Exchange Membrane (PEM) electrolysis, which is crucial for the partnership's focus on electrolyzer development.</w:t>
      </w:r>
      <w:r/>
    </w:p>
    <w:p>
      <w:pPr>
        <w:pStyle w:val="ListNumber"/>
        <w:spacing w:line="240" w:lineRule="auto"/>
        <w:ind w:left="720"/>
      </w:pPr>
      <w:r/>
      <w:hyperlink r:id="rId11">
        <w:r>
          <w:rPr>
            <w:color w:val="0000EE"/>
            <w:u w:val="single"/>
          </w:rPr>
          <w:t>https://www.siemens-energy.com/us/en/home/press-releases/siemens-energy-and-air-liquide-develop-large-scale-electrolyzer-partnership.html</w:t>
        </w:r>
      </w:hyperlink>
      <w:r>
        <w:t xml:space="preserve"> - This URL highlights Siemens' commitment to large-scale electrolyzer partnerships, which aligns with the strategic collaboration for advancing green hydrogen technology mentioned in the article.</w:t>
      </w:r>
      <w:r/>
    </w:p>
    <w:p>
      <w:pPr>
        <w:pStyle w:val="ListNumber"/>
        <w:spacing w:line="240" w:lineRule="auto"/>
        <w:ind w:left="720"/>
      </w:pPr>
      <w:r/>
      <w:hyperlink r:id="rId12">
        <w:r>
          <w:rPr>
            <w:color w:val="0000EE"/>
            <w:u w:val="single"/>
          </w:rPr>
          <w:t>https://www.siemens.com/global/en/products/services/xcelerator.html</w:t>
        </w:r>
      </w:hyperlink>
      <w:r>
        <w:t xml:space="preserve"> - This URL explains the Siemens Xcelerator platform, which is mentioned as part of the partnership's digital services aimed at enhancing the hydrogen value chain.</w:t>
      </w:r>
      <w:r/>
    </w:p>
    <w:p>
      <w:pPr>
        <w:pStyle w:val="ListNumber"/>
        <w:spacing w:line="240" w:lineRule="auto"/>
        <w:ind w:left="720"/>
      </w:pPr>
      <w:r/>
      <w:hyperlink r:id="rId13">
        <w:r>
          <w:rPr>
            <w:color w:val="0000EE"/>
            <w:u w:val="single"/>
          </w:rPr>
          <w:t>https://www.siemens.com/global/en/company/about/innovation.html</w:t>
        </w:r>
      </w:hyperlink>
      <w:r>
        <w:t xml:space="preserve"> - This URL provides information on Siemens' innovation efforts, which include advancements in green technologies like hydrogen production, aligning with the partnership's goals.</w:t>
      </w:r>
      <w:r/>
    </w:p>
    <w:p>
      <w:pPr>
        <w:pStyle w:val="ListNumber"/>
        <w:spacing w:line="240" w:lineRule="auto"/>
        <w:ind w:left="720"/>
      </w:pPr>
      <w:r/>
      <w:hyperlink r:id="rId14">
        <w:r>
          <w:rPr>
            <w:color w:val="0000EE"/>
            <w:u w:val="single"/>
          </w:rPr>
          <w:t>https://www.hydrogen.energy.gov/pdfs/2022_hydrogen_and_fuel_cells_annual_progress_report.pdf</w:t>
        </w:r>
      </w:hyperlink>
      <w:r>
        <w:t xml:space="preserve"> - This URL supports the broader context of hydrogen production and its role in decarbonization efforts, which is central to the partnership's objectives.</w:t>
      </w:r>
      <w:r/>
    </w:p>
    <w:p>
      <w:pPr>
        <w:pStyle w:val="ListNumber"/>
        <w:spacing w:line="240" w:lineRule="auto"/>
        <w:ind w:left="720"/>
      </w:pPr>
      <w:r/>
      <w:hyperlink r:id="rId15">
        <w:r>
          <w:rPr>
            <w:color w:val="0000EE"/>
            <w:u w:val="single"/>
          </w:rPr>
          <w:t>https://www.iea.org/topics/hydrogen/</w:t>
        </w:r>
      </w:hyperlink>
      <w:r>
        <w:t xml:space="preserve"> - This URL provides insights into the global hydrogen market and the importance of partnerships in advancing hydrogen technologies, which is relevant to the strategic collaboration described.</w:t>
      </w:r>
      <w:r/>
    </w:p>
    <w:p>
      <w:pPr>
        <w:pStyle w:val="ListNumber"/>
        <w:spacing w:line="240" w:lineRule="auto"/>
        <w:ind w:left="720"/>
      </w:pPr>
      <w:r/>
      <w:hyperlink r:id="rId16">
        <w:r>
          <w:rPr>
            <w:color w:val="0000EE"/>
            <w:u w:val="single"/>
          </w:rPr>
          <w:t>https://smartwatermagazine.com/news/siemens/siemens-and-guofu-hydrogen-partner-accelerate-global-green-hydrogen-production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emens-energy.com/us/en/home/products-services/product-offerings/hydrogen-solutions.html" TargetMode="External"/><Relationship Id="rId11" Type="http://schemas.openxmlformats.org/officeDocument/2006/relationships/hyperlink" Target="https://www.siemens-energy.com/us/en/home/press-releases/siemens-energy-and-air-liquide-develop-large-scale-electrolyzer-partnership.html" TargetMode="External"/><Relationship Id="rId12" Type="http://schemas.openxmlformats.org/officeDocument/2006/relationships/hyperlink" Target="https://www.siemens.com/global/en/products/services/xcelerator.html" TargetMode="External"/><Relationship Id="rId13" Type="http://schemas.openxmlformats.org/officeDocument/2006/relationships/hyperlink" Target="https://www.siemens.com/global/en/company/about/innovation.html" TargetMode="External"/><Relationship Id="rId14" Type="http://schemas.openxmlformats.org/officeDocument/2006/relationships/hyperlink" Target="https://www.hydrogen.energy.gov/pdfs/2022_hydrogen_and_fuel_cells_annual_progress_report.pdf" TargetMode="External"/><Relationship Id="rId15" Type="http://schemas.openxmlformats.org/officeDocument/2006/relationships/hyperlink" Target="https://www.iea.org/topics/hydrogen/" TargetMode="External"/><Relationship Id="rId16" Type="http://schemas.openxmlformats.org/officeDocument/2006/relationships/hyperlink" Target="https://smartwatermagazine.com/news/siemens/siemens-and-guofu-hydrogen-partner-accelerate-global-green-hydrogen-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