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Ivalua NOW 2025 set to innovate procurement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Thousands of procurement leaders are set to convene for Ivalua NOW 2025, a significant event aimed at exploring innovative strategies within the procurement sector. The two-day conference, which carries the theme "Innovate to Elevate," will take place at the Carrousel du Louvre in Paris from March 11-12 and subsequently at the Caesars Superdome in New Orleans on May 21-22. Attendees will also have the option to join virtually, with the event being free for procurement and finance professionals.</w:t>
      </w:r>
      <w:r/>
    </w:p>
    <w:p>
      <w:r/>
      <w:r>
        <w:t>In light of ongoing market challenges and intense competition, procurement teams are feeling significant pressure. Although new technological advancements, particularly in Generative AI, have the potential to increase productivity and refine decision-making, many organisations have only seen modest improvements, largely limited to automating specific tasks. Experts suggest that to fully unlock the potential of procurement, organisations will need to adopt a broader approach that goes beyond simply integrating new technologies. This means encouraging new operational methodologies and fostering a culture of ongoing innovation.</w:t>
      </w:r>
      <w:r/>
    </w:p>
    <w:p>
      <w:r/>
      <w:r>
        <w:t>This year's Ivalua NOW event expects to attract over 1,000 influential figures from distinguished organisations such as Prada, Veolia, and Cleveland Clinic. The agenda will cover a range of topics, from the application of AI in procurement to strategies for enhancing sustainability and navigating supply chain challenges.</w:t>
      </w:r>
      <w:r/>
    </w:p>
    <w:p>
      <w:r/>
      <w:r>
        <w:t xml:space="preserve">Commenting on the event, Jan van Hueth, Senior Project Manager at Koerber AG, stated, "Ivalua NOW is an invaluable opportunity to engage with industry leaders, learn about innovative solutions, and share actionable takeaways." </w:t>
      </w:r>
      <w:r/>
    </w:p>
    <w:p>
      <w:r/>
      <w:r>
        <w:t>Franck Lheureux, Chief Executive Officer of Ivalua, highlighted the evolving role of procurement professionals, asserting that they are now positioned as "truly strategic partners" capable of delivering substantial value by leveraging technology and expertise. He emphasised the need for continuous innovation in response to unpredictable market dynamics, saying, "To remain agile in the face of disruptions and rapidly evolving demands, procurement must continuously innovate to elevate its impact."</w:t>
      </w:r>
      <w:r/>
    </w:p>
    <w:p>
      <w:r/>
      <w:r>
        <w:t>As the event dates approach, industry participants are encouraged to register and attend to contribute to the future direction of procurement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https://amer.ivaluanow.com</w:t>
        </w:r>
      </w:hyperlink>
      <w:r>
        <w:t xml:space="preserve"> - This URL supports the claim about Ivalua NOW 2025 being a significant event for procurement leaders, focusing on innovation and elevating procurement practices. It also provides details about the event's agenda and location.</w:t>
      </w:r>
      <w:r/>
    </w:p>
    <w:p>
      <w:pPr>
        <w:pStyle w:val="ListNumber"/>
        <w:spacing w:line="240" w:lineRule="auto"/>
        <w:ind w:left="720"/>
      </w:pPr>
      <w:r/>
      <w:hyperlink r:id="rId11">
        <w:r>
          <w:rPr>
            <w:color w:val="0000EE"/>
            <w:u w:val="single"/>
          </w:rPr>
          <w:t>https://www.wnsprocurement.com/company/events/detail/14/ivalua-now-emea-2025</w:t>
        </w:r>
      </w:hyperlink>
      <w:r>
        <w:t xml:space="preserve"> - This URL corroborates the information about Ivalua NOW EMEA 2025 taking place in Paris, highlighting its focus on procurement, supply chain, and finance professionals, and featuring innovative AI solutions.</w:t>
      </w:r>
      <w:r/>
    </w:p>
    <w:p>
      <w:pPr>
        <w:pStyle w:val="ListNumber"/>
        <w:spacing w:line="240" w:lineRule="auto"/>
        <w:ind w:left="720"/>
      </w:pPr>
      <w:r/>
      <w:hyperlink r:id="rId12">
        <w:r>
          <w:rPr>
            <w:color w:val="0000EE"/>
            <w:u w:val="single"/>
          </w:rPr>
          <w:t>https://www.prnewswire.com/news-releases/ivalua-flagship-event-to-showcase-how-ai-can-elevate-the-strategic-impact-of-procurement-302381691.html</w:t>
        </w:r>
      </w:hyperlink>
      <w:r>
        <w:t xml:space="preserve"> - This URL supports the claim that Ivalua NOW 2025 will explore how AI can enhance procurement's strategic impact, mentioning the event's locations and its focus on innovation and sustainability.</w:t>
      </w:r>
      <w:r/>
    </w:p>
    <w:p>
      <w:pPr>
        <w:pStyle w:val="ListNumber"/>
        <w:spacing w:line="240" w:lineRule="auto"/>
        <w:ind w:left="720"/>
      </w:pPr>
      <w:r/>
      <w:hyperlink r:id="rId13">
        <w:r>
          <w:rPr>
            <w:color w:val="0000EE"/>
            <w:u w:val="single"/>
          </w:rPr>
          <w:t>https://emea.ivaluanow.com/en</w:t>
        </w:r>
      </w:hyperlink>
      <w:r>
        <w:t xml:space="preserve"> - This URL provides additional details about Ivalua NOW EMEA 2025, including its hybrid format and the opportunity to connect with industry leaders.</w:t>
      </w:r>
      <w:r/>
    </w:p>
    <w:p>
      <w:pPr>
        <w:pStyle w:val="ListNumber"/>
        <w:spacing w:line="240" w:lineRule="auto"/>
        <w:ind w:left="720"/>
      </w:pPr>
      <w:r/>
      <w:hyperlink r:id="rId14">
        <w:r>
          <w:rPr>
            <w:color w:val="0000EE"/>
            <w:u w:val="single"/>
          </w:rPr>
          <w:t>https://www.ivalua.com</w:t>
        </w:r>
      </w:hyperlink>
      <w:r>
        <w:t xml:space="preserve"> - Although not directly mentioned in the search results, Ivalua's official website typically provides information about their events, products, and the role of procurement in leveraging technology for strategic value.</w:t>
      </w:r>
      <w:r/>
    </w:p>
    <w:p>
      <w:pPr>
        <w:pStyle w:val="ListNumber"/>
        <w:spacing w:line="240" w:lineRule="auto"/>
        <w:ind w:left="720"/>
      </w:pPr>
      <w:r/>
      <w:hyperlink r:id="rId15">
        <w:r>
          <w:rPr>
            <w:color w:val="0000EE"/>
            <w:u w:val="single"/>
          </w:rPr>
          <w:t>https://www.koerber.com/en</w:t>
        </w:r>
      </w:hyperlink>
      <w:r>
        <w:t xml:space="preserve"> - This URL relates to Koerber AG, one of the distinguished organisations mentioned as participating in Ivalua NOW, highlighting their involvement in innovative procurement practices.</w:t>
      </w:r>
      <w:r/>
    </w:p>
    <w:p>
      <w:pPr>
        <w:pStyle w:val="ListNumber"/>
        <w:spacing w:line="240" w:lineRule="auto"/>
        <w:ind w:left="720"/>
      </w:pPr>
      <w:r/>
      <w:hyperlink r:id="rId12">
        <w:r>
          <w:rPr>
            <w:color w:val="0000EE"/>
            <w:u w:val="single"/>
          </w:rPr>
          <w:t>https://www.prnewswire.com/news-releases/ivalua-flagship-event-to-showcase-how-ai-can-elevate-the-strategic-impact-of-procurement-302381691.html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mer.ivaluanow.com" TargetMode="External"/><Relationship Id="rId11" Type="http://schemas.openxmlformats.org/officeDocument/2006/relationships/hyperlink" Target="https://www.wnsprocurement.com/company/events/detail/14/ivalua-now-emea-2025" TargetMode="External"/><Relationship Id="rId12" Type="http://schemas.openxmlformats.org/officeDocument/2006/relationships/hyperlink" Target="https://www.prnewswire.com/news-releases/ivalua-flagship-event-to-showcase-how-ai-can-elevate-the-strategic-impact-of-procurement-302381691.html" TargetMode="External"/><Relationship Id="rId13" Type="http://schemas.openxmlformats.org/officeDocument/2006/relationships/hyperlink" Target="https://emea.ivaluanow.com/en" TargetMode="External"/><Relationship Id="rId14" Type="http://schemas.openxmlformats.org/officeDocument/2006/relationships/hyperlink" Target="https://www.ivalua.com" TargetMode="External"/><Relationship Id="rId15" Type="http://schemas.openxmlformats.org/officeDocument/2006/relationships/hyperlink" Target="https://www.koerber.com/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