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supplier relationship management in aerospace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Trend Report: Revolutionising Supplier Relationship Management in Aerospace and Defence</w:t>
      </w:r>
      <w:r/>
    </w:p>
    <w:p>
      <w:r/>
      <w:r>
        <w:t>The aerospace and defence industries are undergoing a significant transformation in supplier relationship management (SRM), with Suppeco at the forefront of this change. By leveraging advanced digital solutions and generative AI, Suppeco is enhancing collaboration, operational intelligence, and value creation across the supply chain.</w:t>
      </w:r>
      <w:r/>
    </w:p>
    <w:p>
      <w:pPr>
        <w:pStyle w:val="Heading3"/>
      </w:pPr>
      <w:r>
        <w:t>Introduction to the Shift</w:t>
      </w:r>
      <w:r/>
    </w:p>
    <w:p>
      <w:r/>
      <w:r>
        <w:t>In recent years, there has been a marked shift towards more collaborative and strategic SRM approaches in the aerospace and defence sectors. This trend is driven by the need for stronger partnerships, improved transparency, and enhanced operational efficiency. Companies are moving away from traditional transactional relationships, instead embracing suppliers as strategic partners to drive mutual growth and resilience[1][2].</w:t>
      </w:r>
      <w:r/>
    </w:p>
    <w:p>
      <w:pPr>
        <w:pStyle w:val="Heading3"/>
      </w:pPr>
      <w:r>
        <w:t>Enhancing Collaboration and Transparency</w:t>
      </w:r>
      <w:r/>
    </w:p>
    <w:p>
      <w:r/>
      <w:r>
        <w:t>Suppeco's innovative platform plays a crucial role in this transformation by introducing a digital relationship layer that simplifies complex supplier interactions. This approach fosters open communication and collaboration, allowing aerospace and defence companies to respond more agilely to challenges. The successful partnership between Suppeco and BAE Systems exemplifies this shift, where Suppeco enabled BAE to transition from arms-length relationships to a more collaborative SRM programme[5].</w:t>
      </w:r>
      <w:r/>
    </w:p>
    <w:p>
      <w:pPr>
        <w:pStyle w:val="Heading3"/>
      </w:pPr>
      <w:r>
        <w:t>Harnessing Generative AI for Dynamic Insights</w:t>
      </w:r>
      <w:r/>
    </w:p>
    <w:p>
      <w:r/>
      <w:r>
        <w:t>At the heart of Suppeco's innovation is its generative AI capability, which facilitates dynamic collaboration beyond traditional KPI dashboards. By integrating with advanced technologies, Suppeco provides actionable insights that empower organisations to take proactive measures, enhancing efficiency and resilience. This sophisticated analysis enables companies to predict potential disruptions and optimise supply chain processes, driving operational excellence[3][5].</w:t>
      </w:r>
      <w:r/>
    </w:p>
    <w:p>
      <w:pPr>
        <w:pStyle w:val="Heading3"/>
      </w:pPr>
      <w:r>
        <w:t>Value Creation and Efficiency</w:t>
      </w:r>
      <w:r/>
    </w:p>
    <w:p>
      <w:r/>
      <w:r>
        <w:t>One of the significant advantages of Suppeco's modernised SRM approach is the exponential value creation it offers. By utilising real-time data analysis and AI-generated insights, aerospace and defence sector customers can identify trends, predict disruptions, and optimise processes. This level of analysis enables organisations to demonstrate tangible gains to internal stakeholders, capturing and measuring the often-elusive value in relationship management[5].</w:t>
      </w:r>
      <w:r/>
    </w:p>
    <w:p>
      <w:pPr>
        <w:pStyle w:val="Heading3"/>
      </w:pPr>
      <w:r>
        <w:t>Human-Centric Approach</w:t>
      </w:r>
      <w:r/>
    </w:p>
    <w:p>
      <w:r/>
      <w:r>
        <w:t>Beyond technological advancements, Suppeco prioritises a 'people first, tech second' philosophy. This approach focuses on empowering individuals within companies to effectively harness insights from the platform. Training and cultural integration are crucial in ensuring that team members can leverage the full potential of Suppeco's solutions, enhancing partnership dynamics and fostering a culture of collaboration and continuous improvement.</w:t>
      </w:r>
      <w:r/>
    </w:p>
    <w:p>
      <w:pPr>
        <w:pStyle w:val="Heading3"/>
      </w:pPr>
      <w:r>
        <w:t>Navigating Complex Supply Chains</w:t>
      </w:r>
      <w:r/>
    </w:p>
    <w:p>
      <w:r/>
      <w:r>
        <w:t>As aerospace and defence clients navigate increasingly complex supply chains, tools like those offered by Suppeco become indispensable. The combination of a robust digital relationship layer and AI capabilities positions these organisations as industry leaders and partners of choice. By adopting Suppeco's innovative SRM solutions, companies can better manage risks, improve supply chain resilience, and drive long-term partnerships[3][5].</w:t>
      </w:r>
      <w:r/>
    </w:p>
    <w:p>
      <w:pPr>
        <w:pStyle w:val="Heading3"/>
      </w:pPr>
      <w:r>
        <w:t>Conclusion</w:t>
      </w:r>
      <w:r/>
    </w:p>
    <w:p>
      <w:r/>
      <w:r>
        <w:t>In summary, Suppeco is redefining SRM in the aerospace and defence sectors by integrating advanced digital solutions that promote collaboration, provide dynamic insights, and prioritise human engagement. As these organisations harness the power of advanced analytics and generative AI, they are set to create exponential value that goes beyond traditional metrics, establishing a new standard for performance and partnership in supplier relations. Suppeco's approach heralds a new era in SRM, where the focus shifts from mere cost efficiency to strategic value extraction, driving transformational change in how companies interact with their suppliers.</w:t>
      </w:r>
      <w:r/>
      <w:r/>
    </w:p>
    <w:p>
      <w:pPr>
        <w:pStyle w:val="ListBullet"/>
        <w:spacing w:line="240" w:lineRule="auto"/>
        <w:ind w:left="720"/>
      </w:pPr>
      <w:r/>
      <w:r>
        <w:t xml:space="preserve">[1] </w:t>
      </w:r>
      <w:hyperlink r:id="rId9">
        <w:r>
          <w:rPr>
            <w:color w:val="0000EE"/>
            <w:u w:val="single"/>
          </w:rPr>
          <w:t>https://vcfo.com/blog/aerospace-defense-supply-chain-supplier-trends</w:t>
        </w:r>
      </w:hyperlink>
      <w:r/>
    </w:p>
    <w:p>
      <w:pPr>
        <w:pStyle w:val="ListBullet"/>
        <w:spacing w:line="240" w:lineRule="auto"/>
        <w:ind w:left="720"/>
      </w:pPr>
      <w:r/>
      <w:r>
        <w:t xml:space="preserve">[2] </w:t>
      </w:r>
      <w:hyperlink r:id="rId10">
        <w:r>
          <w:rPr>
            <w:color w:val="0000EE"/>
            <w:u w:val="single"/>
          </w:rPr>
          <w:t>https://www.certa.ai/blogs/key-strategies-for-successful-supplier-relationship-management</w:t>
        </w:r>
      </w:hyperlink>
      <w:r/>
    </w:p>
    <w:p>
      <w:pPr>
        <w:pStyle w:val="ListBullet"/>
        <w:spacing w:line="240" w:lineRule="auto"/>
        <w:ind w:left="720"/>
      </w:pPr>
      <w:r/>
      <w:r>
        <w:t xml:space="preserve">[3] </w:t>
      </w:r>
      <w:hyperlink r:id="rId11">
        <w:r>
          <w:rPr>
            <w:color w:val="0000EE"/>
            <w:u w:val="single"/>
          </w:rPr>
          <w:t>https://www.applytosupply.digitalmarketplace.service.gov.uk/g-cloud/services/970804783950466</w:t>
        </w:r>
      </w:hyperlink>
      <w:r/>
    </w:p>
    <w:p>
      <w:pPr>
        <w:pStyle w:val="ListBullet"/>
        <w:spacing w:line="240" w:lineRule="auto"/>
        <w:ind w:left="720"/>
      </w:pPr>
      <w:r/>
      <w:r>
        <w:t xml:space="preserve">[4] </w:t>
      </w:r>
      <w:hyperlink r:id="rId12">
        <w:r>
          <w:rPr>
            <w:color w:val="0000EE"/>
            <w:u w:val="single"/>
          </w:rPr>
          <w:t>https://www.jabil.com/blog/supplier-relationship-management-lessons.html</w:t>
        </w:r>
      </w:hyperlink>
      <w:r/>
    </w:p>
    <w:p>
      <w:pPr>
        <w:pStyle w:val="ListBullet"/>
        <w:spacing w:line="240" w:lineRule="auto"/>
        <w:ind w:left="720"/>
      </w:pPr>
      <w:r/>
      <w:r>
        <w:t xml:space="preserve">[5] </w:t>
      </w:r>
      <w:hyperlink r:id="rId13">
        <w:r>
          <w:rPr>
            <w:color w:val="0000EE"/>
            <w:u w:val="single"/>
          </w:rPr>
          <w:t>https://suppeco.com/suppeco-june-2021-press-release/</w:t>
        </w:r>
      </w:hyperlink>
      <w:r/>
      <w:r/>
    </w:p>
    <w:p>
      <w:pPr>
        <w:pStyle w:val="Heading2"/>
      </w:pPr>
      <w:r>
        <w:t>Bibliography</w:t>
      </w:r>
      <w:r/>
      <w:r/>
    </w:p>
    <w:p>
      <w:pPr>
        <w:pStyle w:val="ListNumber"/>
        <w:numPr>
          <w:ilvl w:val="0"/>
          <w:numId w:val="14"/>
        </w:numPr>
        <w:spacing w:line="240" w:lineRule="auto"/>
        <w:ind w:left="720"/>
      </w:pPr>
      <w:r/>
      <w:hyperlink r:id="rId11">
        <w:r>
          <w:rPr>
            <w:color w:val="0000EE"/>
            <w:u w:val="single"/>
          </w:rPr>
          <w:t>https://www.applytosupply.digitalmarketplace.service.gov.uk/g-cloud/services/970804783950466</w:t>
        </w:r>
      </w:hyperlink>
      <w:r>
        <w:t xml:space="preserve"> - This URL supports the claim that Suppeco is enhancing collaboration and operational intelligence in the aerospace and defence sectors through its cloud-based supplier relationship management solutions.</w:t>
      </w:r>
      <w:r/>
    </w:p>
    <w:p>
      <w:pPr>
        <w:pStyle w:val="ListNumber"/>
        <w:spacing w:line="240" w:lineRule="auto"/>
        <w:ind w:left="720"/>
      </w:pPr>
      <w:r/>
      <w:hyperlink r:id="rId10">
        <w:r>
          <w:rPr>
            <w:color w:val="0000EE"/>
            <w:u w:val="single"/>
          </w:rPr>
          <w:t>https://www.certa.ai/blogs/key-strategies-for-successful-supplier-relationship-management</w:t>
        </w:r>
      </w:hyperlink>
      <w:r>
        <w:t xml:space="preserve"> - This URL corroborates the shift towards more collaborative and strategic SRM approaches in the aerospace and defence sectors, emphasizing the importance of transparency and operational efficiency.</w:t>
      </w:r>
      <w:r/>
    </w:p>
    <w:p>
      <w:pPr>
        <w:pStyle w:val="ListNumber"/>
        <w:spacing w:line="240" w:lineRule="auto"/>
        <w:ind w:left="720"/>
      </w:pPr>
      <w:r/>
      <w:hyperlink r:id="rId14">
        <w:r>
          <w:rPr>
            <w:color w:val="0000EE"/>
            <w:u w:val="single"/>
          </w:rPr>
          <w:t>https://www.procurementmag.com/technology-and-ai/suppeco-bae-extracting-value-through-srm</w:t>
        </w:r>
      </w:hyperlink>
      <w:r>
        <w:t xml:space="preserve"> - This article highlights Suppeco's partnership with BAE Systems, demonstrating how Suppeco's platform enables companies to transition from transactional to collaborative relationships, enhancing value creation and operational efficiency.</w:t>
      </w:r>
      <w:r/>
    </w:p>
    <w:p>
      <w:pPr>
        <w:pStyle w:val="ListNumber"/>
        <w:spacing w:line="240" w:lineRule="auto"/>
        <w:ind w:left="720"/>
      </w:pPr>
      <w:r/>
      <w:hyperlink r:id="rId12">
        <w:r>
          <w:rPr>
            <w:color w:val="0000EE"/>
            <w:u w:val="single"/>
          </w:rPr>
          <w:t>https://www.jabil.com/blog/supplier-relationship-management-lessons.html</w:t>
        </w:r>
      </w:hyperlink>
      <w:r>
        <w:t xml:space="preserve"> - This blog post provides insights into successful supplier relationship management strategies, aligning with Suppeco's approach of prioritizing collaboration and strategic partnerships.</w:t>
      </w:r>
      <w:r/>
    </w:p>
    <w:p>
      <w:pPr>
        <w:pStyle w:val="ListNumber"/>
        <w:spacing w:line="240" w:lineRule="auto"/>
        <w:ind w:left="720"/>
      </w:pPr>
      <w:r/>
      <w:hyperlink r:id="rId9">
        <w:r>
          <w:rPr>
            <w:color w:val="0000EE"/>
            <w:u w:val="single"/>
          </w:rPr>
          <w:t>https://vcfo.com/blog/aerospace-defense-supply-chain-supplier-trends</w:t>
        </w:r>
      </w:hyperlink>
      <w:r>
        <w:t xml:space="preserve"> - This article discusses trends in the aerospace and defence supply chain, including the need for stronger partnerships and improved operational efficiency, which Suppeco addresses through its SRM solutions.</w:t>
      </w:r>
      <w:r/>
    </w:p>
    <w:p>
      <w:pPr>
        <w:pStyle w:val="ListNumber"/>
        <w:spacing w:line="240" w:lineRule="auto"/>
        <w:ind w:left="720"/>
      </w:pPr>
      <w:r/>
      <w:hyperlink r:id="rId13">
        <w:r>
          <w:rPr>
            <w:color w:val="0000EE"/>
            <w:u w:val="single"/>
          </w:rPr>
          <w:t>https://suppeco.com/suppeco-june-2021-press-release/</w:t>
        </w:r>
      </w:hyperlink>
      <w:r>
        <w:t xml:space="preserve"> - This press release provides details about Suppeco's innovative approach to SRM, highlighting its focus on collaboration, transparency, and value creation in the aerospace and defence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cfo.com/blog/aerospace-defense-supply-chain-supplier-trends" TargetMode="External"/><Relationship Id="rId10" Type="http://schemas.openxmlformats.org/officeDocument/2006/relationships/hyperlink" Target="https://www.certa.ai/blogs/key-strategies-for-successful-supplier-relationship-management" TargetMode="External"/><Relationship Id="rId11" Type="http://schemas.openxmlformats.org/officeDocument/2006/relationships/hyperlink" Target="https://www.applytosupply.digitalmarketplace.service.gov.uk/g-cloud/services/970804783950466" TargetMode="External"/><Relationship Id="rId12" Type="http://schemas.openxmlformats.org/officeDocument/2006/relationships/hyperlink" Target="https://www.jabil.com/blog/supplier-relationship-management-lessons.html" TargetMode="External"/><Relationship Id="rId13" Type="http://schemas.openxmlformats.org/officeDocument/2006/relationships/hyperlink" Target="https://suppeco.com/suppeco-june-2021-press-release/" TargetMode="External"/><Relationship Id="rId14" Type="http://schemas.openxmlformats.org/officeDocument/2006/relationships/hyperlink" Target="https://www.procurementmag.com/technology-and-ai/suppeco-bae-extracting-value-through-s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